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876CB" w14:textId="22217DB5" w:rsidR="008E000B" w:rsidRPr="0048000B" w:rsidRDefault="0B7040E5" w:rsidP="00090FAB">
      <w:pPr>
        <w:pStyle w:val="Heading1"/>
        <w:rPr>
          <w:rFonts w:ascii="Century Gothic" w:hAnsi="Century Gothic"/>
          <w:sz w:val="32"/>
          <w:szCs w:val="32"/>
        </w:rPr>
      </w:pPr>
      <w:bookmarkStart w:id="0" w:name="_Toc400361362"/>
      <w:bookmarkStart w:id="1" w:name="_Toc443397153"/>
      <w:bookmarkStart w:id="2" w:name="_Toc357771638"/>
      <w:bookmarkStart w:id="3" w:name="_Toc346793416"/>
      <w:bookmarkStart w:id="4" w:name="_Toc328122777"/>
      <w:r w:rsidRPr="0048000B">
        <w:rPr>
          <w:rFonts w:ascii="Century Gothic" w:hAnsi="Century Gothic"/>
          <w:sz w:val="32"/>
          <w:szCs w:val="3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712F7FA4" w:rsidRPr="0048000B">
        <w:rPr>
          <w:rFonts w:ascii="Century Gothic" w:hAnsi="Century Gothic"/>
          <w:sz w:val="32"/>
          <w:szCs w:val="32"/>
        </w:rPr>
        <w:t xml:space="preserve"> – </w:t>
      </w:r>
      <w:r w:rsidR="6522540A" w:rsidRPr="0048000B">
        <w:rPr>
          <w:rFonts w:ascii="Century Gothic" w:hAnsi="Century Gothic"/>
          <w:sz w:val="32"/>
          <w:szCs w:val="32"/>
        </w:rPr>
        <w:t xml:space="preserve">Two Rivers High School </w:t>
      </w:r>
      <w:r w:rsidR="00D22EF0" w:rsidRPr="0048000B">
        <w:rPr>
          <w:rFonts w:ascii="Century Gothic" w:hAnsi="Century Gothic"/>
          <w:sz w:val="32"/>
          <w:szCs w:val="32"/>
        </w:rPr>
        <w:t>2025/2026</w:t>
      </w:r>
    </w:p>
    <w:p w14:paraId="2A7D54B2" w14:textId="3EE41438" w:rsidR="00E66558" w:rsidRPr="0048000B" w:rsidRDefault="009D71E8" w:rsidP="00C62989">
      <w:pPr>
        <w:rPr>
          <w:rFonts w:ascii="Century Gothic" w:hAnsi="Century Gothic"/>
          <w:b/>
          <w:sz w:val="22"/>
        </w:rPr>
      </w:pPr>
      <w:r w:rsidRPr="0048000B">
        <w:rPr>
          <w:rFonts w:ascii="Century Gothic" w:hAnsi="Century Gothic"/>
          <w:sz w:val="22"/>
        </w:rPr>
        <w:t xml:space="preserve">This statement details our school’s use of pupil premium (and recovery premium) funding to help improve the attainment of our disadvantaged pupils. </w:t>
      </w:r>
    </w:p>
    <w:p w14:paraId="2A7D54B3" w14:textId="730F2E71" w:rsidR="00E66558" w:rsidRPr="0048000B" w:rsidRDefault="009D71E8" w:rsidP="00C62989">
      <w:pPr>
        <w:rPr>
          <w:rFonts w:ascii="Century Gothic" w:hAnsi="Century Gothic"/>
          <w:b/>
          <w:sz w:val="22"/>
        </w:rPr>
      </w:pPr>
      <w:r w:rsidRPr="0048000B">
        <w:rPr>
          <w:rFonts w:ascii="Century Gothic" w:hAnsi="Century Gothic"/>
          <w:sz w:val="22"/>
        </w:rPr>
        <w:t xml:space="preserve">It outlines our pupil premium strategy, how we intend to spend the funding in this academic year and the </w:t>
      </w:r>
      <w:r w:rsidR="00830D57" w:rsidRPr="0048000B">
        <w:rPr>
          <w:rFonts w:ascii="Century Gothic" w:hAnsi="Century Gothic"/>
          <w:sz w:val="22"/>
        </w:rPr>
        <w:t xml:space="preserve">outcomes </w:t>
      </w:r>
      <w:r w:rsidR="00A44FBB" w:rsidRPr="0048000B">
        <w:rPr>
          <w:rFonts w:ascii="Century Gothic" w:hAnsi="Century Gothic"/>
          <w:sz w:val="22"/>
        </w:rPr>
        <w:t>for disadvantaged pupils</w:t>
      </w:r>
      <w:r w:rsidRPr="0048000B">
        <w:rPr>
          <w:rFonts w:ascii="Century Gothic" w:hAnsi="Century Gothic"/>
          <w:sz w:val="22"/>
        </w:rPr>
        <w:t xml:space="preserve"> last </w:t>
      </w:r>
      <w:r w:rsidR="00A44FBB" w:rsidRPr="0048000B">
        <w:rPr>
          <w:rFonts w:ascii="Century Gothic" w:hAnsi="Century Gothic"/>
          <w:sz w:val="22"/>
        </w:rPr>
        <w:t xml:space="preserve">academic </w:t>
      </w:r>
      <w:r w:rsidRPr="0048000B">
        <w:rPr>
          <w:rFonts w:ascii="Century Gothic" w:hAnsi="Century Gothic"/>
          <w:sz w:val="22"/>
        </w:rPr>
        <w:t>year</w:t>
      </w:r>
      <w:r w:rsidR="00A44FBB" w:rsidRPr="0048000B">
        <w:rPr>
          <w:rFonts w:ascii="Century Gothic" w:hAnsi="Century Gothic"/>
          <w:sz w:val="22"/>
        </w:rPr>
        <w:t>.</w:t>
      </w:r>
    </w:p>
    <w:p w14:paraId="2A7D54B4" w14:textId="2CAB096C" w:rsidR="00E66558" w:rsidRPr="0048000B" w:rsidRDefault="009D71E8">
      <w:pPr>
        <w:pStyle w:val="Heading2"/>
        <w:rPr>
          <w:rFonts w:ascii="Century Gothic" w:hAnsi="Century Gothic"/>
          <w:sz w:val="28"/>
        </w:rPr>
      </w:pPr>
      <w:r w:rsidRPr="0048000B">
        <w:rPr>
          <w:rFonts w:ascii="Century Gothic" w:hAnsi="Century Gothic"/>
          <w:sz w:val="28"/>
        </w:rPr>
        <w:t>School overview</w:t>
      </w:r>
      <w:bookmarkEnd w:id="5"/>
      <w:bookmarkEnd w:id="6"/>
      <w:bookmarkEnd w:id="7"/>
      <w:bookmarkEnd w:id="8"/>
      <w:bookmarkEnd w:id="9"/>
      <w:bookmarkEnd w:id="10"/>
      <w:bookmarkEnd w:id="11"/>
      <w:bookmarkEnd w:id="12"/>
      <w:bookmarkEnd w:id="13"/>
    </w:p>
    <w:tbl>
      <w:tblPr>
        <w:tblW w:w="5153" w:type="pct"/>
        <w:tblCellMar>
          <w:left w:w="10" w:type="dxa"/>
          <w:right w:w="10" w:type="dxa"/>
        </w:tblCellMar>
        <w:tblLook w:val="04A0" w:firstRow="1" w:lastRow="0" w:firstColumn="1" w:lastColumn="0" w:noHBand="0" w:noVBand="1"/>
      </w:tblPr>
      <w:tblGrid>
        <w:gridCol w:w="6517"/>
        <w:gridCol w:w="3259"/>
      </w:tblGrid>
      <w:tr w:rsidR="00E66558" w:rsidRPr="00BE0FEA" w14:paraId="2A7D54B7"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Detail</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Data</w:t>
            </w:r>
          </w:p>
        </w:tc>
      </w:tr>
      <w:tr w:rsidR="002940F3" w:rsidRPr="00BE0FEA" w14:paraId="2A7D54BA"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Pr="0048000B" w:rsidRDefault="002940F3">
            <w:pPr>
              <w:pStyle w:val="TableRow"/>
              <w:rPr>
                <w:rFonts w:ascii="Century Gothic" w:hAnsi="Century Gothic"/>
                <w:sz w:val="22"/>
              </w:rPr>
            </w:pPr>
            <w:r w:rsidRPr="0048000B">
              <w:rPr>
                <w:rFonts w:ascii="Century Gothic" w:hAnsi="Century Gothic"/>
                <w:sz w:val="22"/>
              </w:rPr>
              <w:t xml:space="preserve">Number of pupils in school </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200E3FCE" w:rsidR="002940F3" w:rsidRPr="0048000B" w:rsidRDefault="0076CA9E" w:rsidP="289B6723">
            <w:pPr>
              <w:pStyle w:val="TableRow"/>
              <w:rPr>
                <w:rFonts w:ascii="Century Gothic" w:hAnsi="Century Gothic"/>
                <w:sz w:val="22"/>
              </w:rPr>
            </w:pPr>
            <w:r w:rsidRPr="0048000B">
              <w:rPr>
                <w:rFonts w:ascii="Century Gothic" w:hAnsi="Century Gothic"/>
                <w:sz w:val="22"/>
              </w:rPr>
              <w:t>2</w:t>
            </w:r>
            <w:r w:rsidR="006E4E4B" w:rsidRPr="0048000B">
              <w:rPr>
                <w:rFonts w:ascii="Century Gothic" w:hAnsi="Century Gothic"/>
                <w:sz w:val="22"/>
              </w:rPr>
              <w:t>8</w:t>
            </w:r>
            <w:r w:rsidR="00D62600" w:rsidRPr="0048000B">
              <w:rPr>
                <w:rFonts w:ascii="Century Gothic" w:hAnsi="Century Gothic"/>
                <w:sz w:val="22"/>
              </w:rPr>
              <w:t>6</w:t>
            </w:r>
          </w:p>
        </w:tc>
      </w:tr>
      <w:tr w:rsidR="002940F3" w:rsidRPr="00BE0FEA" w14:paraId="2A7D54BD"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48000B" w:rsidRDefault="002940F3">
            <w:pPr>
              <w:pStyle w:val="TableRow"/>
              <w:rPr>
                <w:rFonts w:ascii="Century Gothic" w:hAnsi="Century Gothic"/>
                <w:sz w:val="22"/>
              </w:rPr>
            </w:pPr>
            <w:r w:rsidRPr="0048000B">
              <w:rPr>
                <w:rFonts w:ascii="Century Gothic" w:hAnsi="Century Gothic"/>
                <w:sz w:val="22"/>
              </w:rPr>
              <w:t>Proportion (%) of pupil premium eligible pupils</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1916440" w:rsidR="002940F3" w:rsidRPr="0048000B" w:rsidRDefault="263795EE" w:rsidP="289B6723">
            <w:pPr>
              <w:pStyle w:val="TableRow"/>
              <w:rPr>
                <w:rFonts w:ascii="Century Gothic" w:hAnsi="Century Gothic"/>
                <w:sz w:val="22"/>
              </w:rPr>
            </w:pPr>
            <w:r w:rsidRPr="0048000B">
              <w:rPr>
                <w:rFonts w:ascii="Century Gothic" w:hAnsi="Century Gothic"/>
                <w:sz w:val="22"/>
              </w:rPr>
              <w:t>1</w:t>
            </w:r>
            <w:r w:rsidR="63FC7A3A" w:rsidRPr="0048000B">
              <w:rPr>
                <w:rFonts w:ascii="Century Gothic" w:hAnsi="Century Gothic"/>
                <w:sz w:val="22"/>
              </w:rPr>
              <w:t>07</w:t>
            </w:r>
            <w:r w:rsidR="2E89E7B4" w:rsidRPr="0048000B">
              <w:rPr>
                <w:rFonts w:ascii="Century Gothic" w:hAnsi="Century Gothic"/>
                <w:sz w:val="22"/>
              </w:rPr>
              <w:t xml:space="preserve"> – </w:t>
            </w:r>
            <w:r w:rsidR="00D62600" w:rsidRPr="0048000B">
              <w:rPr>
                <w:rFonts w:ascii="Century Gothic" w:hAnsi="Century Gothic"/>
                <w:sz w:val="22"/>
              </w:rPr>
              <w:t>37</w:t>
            </w:r>
            <w:r w:rsidR="2E89E7B4" w:rsidRPr="0048000B">
              <w:rPr>
                <w:rFonts w:ascii="Century Gothic" w:hAnsi="Century Gothic"/>
                <w:sz w:val="22"/>
              </w:rPr>
              <w:t>%</w:t>
            </w:r>
          </w:p>
        </w:tc>
      </w:tr>
      <w:tr w:rsidR="002940F3" w:rsidRPr="00BE0FEA" w14:paraId="2A7D54C0"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05B5DFD" w:rsidR="002940F3" w:rsidRPr="0048000B" w:rsidRDefault="002940F3">
            <w:pPr>
              <w:pStyle w:val="TableRow"/>
              <w:rPr>
                <w:rFonts w:ascii="Century Gothic" w:hAnsi="Century Gothic"/>
                <w:sz w:val="22"/>
              </w:rPr>
            </w:pPr>
            <w:r w:rsidRPr="0048000B">
              <w:rPr>
                <w:rFonts w:ascii="Century Gothic" w:hAnsi="Century Gothic"/>
                <w:sz w:val="22"/>
              </w:rPr>
              <w:t xml:space="preserve">Academic years that our current pupil premium strategy plan covers </w:t>
            </w:r>
            <w:r w:rsidRPr="0048000B">
              <w:rPr>
                <w:rFonts w:ascii="Century Gothic" w:hAnsi="Century Gothic"/>
                <w:b/>
                <w:sz w:val="22"/>
                <w:szCs w:val="23"/>
              </w:rPr>
              <w:t>(</w:t>
            </w:r>
            <w:proofErr w:type="gramStart"/>
            <w:r w:rsidRPr="0048000B">
              <w:rPr>
                <w:rFonts w:ascii="Century Gothic" w:hAnsi="Century Gothic"/>
                <w:b/>
                <w:sz w:val="22"/>
                <w:szCs w:val="23"/>
              </w:rPr>
              <w:t>3 year</w:t>
            </w:r>
            <w:proofErr w:type="gramEnd"/>
            <w:r w:rsidRPr="0048000B">
              <w:rPr>
                <w:rFonts w:ascii="Century Gothic" w:hAnsi="Century Gothic"/>
                <w:b/>
                <w:sz w:val="22"/>
                <w:szCs w:val="23"/>
              </w:rPr>
              <w:t xml:space="preserve"> plans are</w:t>
            </w:r>
            <w:r w:rsidR="00BE0FEA" w:rsidRPr="0048000B">
              <w:rPr>
                <w:rFonts w:ascii="Century Gothic" w:hAnsi="Century Gothic"/>
                <w:b/>
                <w:sz w:val="22"/>
                <w:szCs w:val="23"/>
              </w:rPr>
              <w:t xml:space="preserve"> </w:t>
            </w:r>
            <w:r w:rsidRPr="0048000B">
              <w:rPr>
                <w:rFonts w:ascii="Century Gothic" w:hAnsi="Century Gothic"/>
                <w:b/>
                <w:sz w:val="22"/>
                <w:szCs w:val="23"/>
              </w:rPr>
              <w:t>recommended)</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4E0491D4" w:rsidR="00D62600" w:rsidRPr="0048000B" w:rsidRDefault="00BE0FEA" w:rsidP="00BE0FEA">
            <w:pPr>
              <w:pStyle w:val="TableRow"/>
              <w:rPr>
                <w:rFonts w:ascii="Century Gothic" w:hAnsi="Century Gothic"/>
                <w:sz w:val="22"/>
              </w:rPr>
            </w:pPr>
            <w:r w:rsidRPr="0048000B">
              <w:rPr>
                <w:rFonts w:ascii="Century Gothic" w:hAnsi="Century Gothic"/>
                <w:sz w:val="22"/>
              </w:rPr>
              <w:t>20</w:t>
            </w:r>
            <w:r w:rsidR="476F3985" w:rsidRPr="0048000B">
              <w:rPr>
                <w:rFonts w:ascii="Century Gothic" w:hAnsi="Century Gothic"/>
                <w:sz w:val="22"/>
              </w:rPr>
              <w:t>22-23 – 24-25</w:t>
            </w:r>
            <w:r w:rsidRPr="0048000B">
              <w:rPr>
                <w:rFonts w:ascii="Century Gothic" w:hAnsi="Century Gothic"/>
                <w:sz w:val="22"/>
              </w:rPr>
              <w:t xml:space="preserve"> </w:t>
            </w:r>
            <w:r w:rsidR="00D62600" w:rsidRPr="0048000B">
              <w:rPr>
                <w:rFonts w:ascii="Century Gothic" w:hAnsi="Century Gothic"/>
                <w:sz w:val="22"/>
              </w:rPr>
              <w:t>25-26</w:t>
            </w:r>
          </w:p>
        </w:tc>
      </w:tr>
      <w:tr w:rsidR="002940F3" w:rsidRPr="00BE0FEA" w14:paraId="2A7D54C3"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48000B" w:rsidRDefault="002940F3">
            <w:pPr>
              <w:pStyle w:val="TableRow"/>
              <w:rPr>
                <w:rFonts w:ascii="Century Gothic" w:hAnsi="Century Gothic"/>
                <w:sz w:val="22"/>
              </w:rPr>
            </w:pPr>
            <w:r w:rsidRPr="0048000B">
              <w:rPr>
                <w:rFonts w:ascii="Century Gothic" w:hAnsi="Century Gothic"/>
                <w:sz w:val="22"/>
              </w:rPr>
              <w:t>Date this statement was published</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86B48A5" w:rsidR="00D62600" w:rsidRPr="0048000B" w:rsidRDefault="00D62600" w:rsidP="289B6723">
            <w:pPr>
              <w:pStyle w:val="TableRow"/>
              <w:spacing w:line="259" w:lineRule="auto"/>
              <w:rPr>
                <w:rFonts w:ascii="Century Gothic" w:hAnsi="Century Gothic"/>
                <w:sz w:val="22"/>
              </w:rPr>
            </w:pPr>
            <w:r w:rsidRPr="0048000B">
              <w:rPr>
                <w:rFonts w:ascii="Century Gothic" w:hAnsi="Century Gothic"/>
                <w:sz w:val="22"/>
              </w:rPr>
              <w:t>December 2025</w:t>
            </w:r>
          </w:p>
        </w:tc>
      </w:tr>
      <w:tr w:rsidR="002940F3" w:rsidRPr="00BE0FEA" w14:paraId="2A7D54C6"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48000B" w:rsidRDefault="002940F3">
            <w:pPr>
              <w:pStyle w:val="TableRow"/>
              <w:rPr>
                <w:rFonts w:ascii="Century Gothic" w:hAnsi="Century Gothic"/>
                <w:sz w:val="22"/>
              </w:rPr>
            </w:pPr>
            <w:r w:rsidRPr="0048000B">
              <w:rPr>
                <w:rFonts w:ascii="Century Gothic" w:hAnsi="Century Gothic"/>
                <w:sz w:val="22"/>
              </w:rPr>
              <w:t>Date on which it will be reviewed</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5FB91517" w:rsidR="00D62600" w:rsidRPr="0048000B" w:rsidRDefault="00D62600" w:rsidP="289B6723">
            <w:pPr>
              <w:pStyle w:val="TableRow"/>
              <w:rPr>
                <w:rFonts w:ascii="Century Gothic" w:hAnsi="Century Gothic"/>
                <w:sz w:val="22"/>
              </w:rPr>
            </w:pPr>
            <w:r w:rsidRPr="0048000B">
              <w:rPr>
                <w:rFonts w:ascii="Century Gothic" w:hAnsi="Century Gothic"/>
                <w:sz w:val="22"/>
              </w:rPr>
              <w:t>June 2026</w:t>
            </w:r>
          </w:p>
        </w:tc>
      </w:tr>
      <w:tr w:rsidR="002940F3" w:rsidRPr="00BE0FEA" w14:paraId="2A7D54C9"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48000B" w:rsidRDefault="002940F3">
            <w:pPr>
              <w:pStyle w:val="TableRow"/>
              <w:rPr>
                <w:rFonts w:ascii="Century Gothic" w:hAnsi="Century Gothic"/>
                <w:sz w:val="22"/>
              </w:rPr>
            </w:pPr>
            <w:r w:rsidRPr="0048000B">
              <w:rPr>
                <w:rFonts w:ascii="Century Gothic" w:hAnsi="Century Gothic"/>
                <w:sz w:val="22"/>
              </w:rPr>
              <w:t>Statement authorised by</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BF3A93C" w:rsidR="002940F3" w:rsidRPr="0048000B" w:rsidRDefault="00090FAB">
            <w:pPr>
              <w:pStyle w:val="TableRow"/>
              <w:rPr>
                <w:rFonts w:ascii="Century Gothic" w:hAnsi="Century Gothic"/>
                <w:sz w:val="22"/>
              </w:rPr>
            </w:pPr>
            <w:r w:rsidRPr="0048000B">
              <w:rPr>
                <w:rFonts w:ascii="Century Gothic" w:hAnsi="Century Gothic"/>
                <w:sz w:val="22"/>
              </w:rPr>
              <w:t>G. Brindley (Headteacher)</w:t>
            </w:r>
          </w:p>
        </w:tc>
      </w:tr>
      <w:tr w:rsidR="002940F3" w:rsidRPr="00BE0FEA" w14:paraId="2A7D54CC"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48000B" w:rsidRDefault="002940F3">
            <w:pPr>
              <w:pStyle w:val="TableRow"/>
              <w:rPr>
                <w:rFonts w:ascii="Century Gothic" w:hAnsi="Century Gothic"/>
                <w:sz w:val="22"/>
              </w:rPr>
            </w:pPr>
            <w:r w:rsidRPr="0048000B">
              <w:rPr>
                <w:rFonts w:ascii="Century Gothic" w:hAnsi="Century Gothic"/>
                <w:sz w:val="22"/>
              </w:rPr>
              <w:t>Pupil premium lead</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22B2E7" w14:textId="2E3FC08B" w:rsidR="002940F3" w:rsidRPr="0048000B" w:rsidRDefault="59A86B02" w:rsidP="289B6723">
            <w:pPr>
              <w:pStyle w:val="TableRow"/>
              <w:rPr>
                <w:rFonts w:ascii="Century Gothic" w:hAnsi="Century Gothic"/>
                <w:sz w:val="22"/>
              </w:rPr>
            </w:pPr>
            <w:proofErr w:type="spellStart"/>
            <w:proofErr w:type="gramStart"/>
            <w:r w:rsidRPr="0048000B">
              <w:rPr>
                <w:rFonts w:ascii="Century Gothic" w:hAnsi="Century Gothic"/>
                <w:sz w:val="22"/>
              </w:rPr>
              <w:t>J.Gazey</w:t>
            </w:r>
            <w:proofErr w:type="spellEnd"/>
            <w:proofErr w:type="gramEnd"/>
            <w:r w:rsidRPr="0048000B">
              <w:rPr>
                <w:rFonts w:ascii="Century Gothic" w:hAnsi="Century Gothic"/>
                <w:sz w:val="22"/>
              </w:rPr>
              <w:t>-French</w:t>
            </w:r>
          </w:p>
          <w:p w14:paraId="2A7D54CB" w14:textId="12EE953F" w:rsidR="00090FAB" w:rsidRPr="0048000B" w:rsidRDefault="6522540A" w:rsidP="289B6723">
            <w:pPr>
              <w:pStyle w:val="TableRow"/>
              <w:rPr>
                <w:rFonts w:ascii="Century Gothic" w:hAnsi="Century Gothic"/>
                <w:sz w:val="22"/>
              </w:rPr>
            </w:pPr>
            <w:r w:rsidRPr="0048000B">
              <w:rPr>
                <w:rFonts w:ascii="Century Gothic" w:hAnsi="Century Gothic"/>
                <w:sz w:val="22"/>
              </w:rPr>
              <w:t>(</w:t>
            </w:r>
            <w:r w:rsidR="67F4D27F" w:rsidRPr="0048000B">
              <w:rPr>
                <w:rFonts w:ascii="Century Gothic" w:hAnsi="Century Gothic"/>
                <w:sz w:val="22"/>
              </w:rPr>
              <w:t xml:space="preserve">Assistant </w:t>
            </w:r>
            <w:r w:rsidRPr="0048000B">
              <w:rPr>
                <w:rFonts w:ascii="Century Gothic" w:hAnsi="Century Gothic"/>
                <w:sz w:val="22"/>
              </w:rPr>
              <w:t>Headteacher</w:t>
            </w:r>
            <w:r w:rsidR="39EAFC6B" w:rsidRPr="0048000B">
              <w:rPr>
                <w:rFonts w:ascii="Century Gothic" w:hAnsi="Century Gothic"/>
                <w:sz w:val="22"/>
              </w:rPr>
              <w:t>)</w:t>
            </w:r>
          </w:p>
        </w:tc>
      </w:tr>
      <w:tr w:rsidR="002940F3" w:rsidRPr="00BE0FEA" w14:paraId="2A7D54CF" w14:textId="77777777" w:rsidTr="00BE0FEA">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48000B" w:rsidRDefault="002940F3">
            <w:pPr>
              <w:pStyle w:val="TableRow"/>
              <w:rPr>
                <w:rFonts w:ascii="Century Gothic" w:hAnsi="Century Gothic"/>
                <w:sz w:val="22"/>
              </w:rPr>
            </w:pPr>
            <w:r w:rsidRPr="0048000B">
              <w:rPr>
                <w:rFonts w:ascii="Century Gothic" w:hAnsi="Century Gothic"/>
                <w:sz w:val="22"/>
              </w:rPr>
              <w:t>Governor / Trustee lead</w:t>
            </w:r>
          </w:p>
        </w:tc>
        <w:tc>
          <w:tcPr>
            <w:tcW w:w="32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DDE5C90" w:rsidR="002940F3" w:rsidRPr="0048000B" w:rsidRDefault="001F695D">
            <w:pPr>
              <w:pStyle w:val="TableRow"/>
              <w:rPr>
                <w:rFonts w:ascii="Century Gothic" w:hAnsi="Century Gothic"/>
                <w:sz w:val="22"/>
              </w:rPr>
            </w:pPr>
            <w:r w:rsidRPr="0048000B">
              <w:rPr>
                <w:rFonts w:ascii="Century Gothic" w:hAnsi="Century Gothic"/>
                <w:sz w:val="22"/>
              </w:rPr>
              <w:t>Jenny Mu</w:t>
            </w:r>
          </w:p>
        </w:tc>
      </w:tr>
    </w:tbl>
    <w:bookmarkEnd w:id="2"/>
    <w:bookmarkEnd w:id="3"/>
    <w:bookmarkEnd w:id="4"/>
    <w:p w14:paraId="2A7D54D3" w14:textId="77777777" w:rsidR="00E66558" w:rsidRPr="0048000B" w:rsidRDefault="009D71E8" w:rsidP="005464A1">
      <w:pPr>
        <w:pStyle w:val="Heading2"/>
        <w:rPr>
          <w:rFonts w:ascii="Century Gothic" w:hAnsi="Century Gothic"/>
          <w:sz w:val="22"/>
          <w:szCs w:val="24"/>
        </w:rPr>
      </w:pPr>
      <w:r w:rsidRPr="0048000B">
        <w:rPr>
          <w:rFonts w:ascii="Century Gothic" w:hAnsi="Century Gothic"/>
          <w:sz w:val="22"/>
          <w:szCs w:val="24"/>
        </w:rPr>
        <w:t>Funding overview</w:t>
      </w:r>
    </w:p>
    <w:tbl>
      <w:tblPr>
        <w:tblW w:w="9776" w:type="dxa"/>
        <w:tblCellMar>
          <w:left w:w="10" w:type="dxa"/>
          <w:right w:w="10" w:type="dxa"/>
        </w:tblCellMar>
        <w:tblLook w:val="04A0" w:firstRow="1" w:lastRow="0" w:firstColumn="1" w:lastColumn="0" w:noHBand="0" w:noVBand="1"/>
      </w:tblPr>
      <w:tblGrid>
        <w:gridCol w:w="6374"/>
        <w:gridCol w:w="3402"/>
      </w:tblGrid>
      <w:tr w:rsidR="00E66558" w:rsidRPr="00BE0FEA" w14:paraId="2A7D54D6" w14:textId="77777777" w:rsidTr="00BE0FEA">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48000B" w:rsidRDefault="009D71E8">
            <w:pPr>
              <w:pStyle w:val="TableRow"/>
              <w:rPr>
                <w:rFonts w:ascii="Century Gothic" w:hAnsi="Century Gothic"/>
                <w:sz w:val="22"/>
              </w:rPr>
            </w:pPr>
            <w:r w:rsidRPr="0048000B">
              <w:rPr>
                <w:rFonts w:ascii="Century Gothic" w:hAnsi="Century Gothic"/>
                <w:b/>
                <w:sz w:val="22"/>
              </w:rPr>
              <w:t>Detail</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48000B" w:rsidRDefault="009D71E8">
            <w:pPr>
              <w:pStyle w:val="TableRow"/>
              <w:rPr>
                <w:rFonts w:ascii="Century Gothic" w:hAnsi="Century Gothic"/>
                <w:sz w:val="22"/>
              </w:rPr>
            </w:pPr>
            <w:r w:rsidRPr="0048000B">
              <w:rPr>
                <w:rFonts w:ascii="Century Gothic" w:hAnsi="Century Gothic"/>
                <w:b/>
                <w:sz w:val="22"/>
              </w:rPr>
              <w:t>Amount</w:t>
            </w:r>
          </w:p>
        </w:tc>
      </w:tr>
      <w:tr w:rsidR="00E66558" w:rsidRPr="00BE0FEA" w14:paraId="2A7D54D9" w14:textId="77777777" w:rsidTr="00BE0FEA">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48000B" w:rsidRDefault="0B7040E5" w:rsidP="6757A91A">
            <w:pPr>
              <w:pStyle w:val="TableRow"/>
              <w:rPr>
                <w:rFonts w:ascii="Century Gothic" w:hAnsi="Century Gothic"/>
                <w:color w:val="0D0D0D" w:themeColor="text1" w:themeTint="F2"/>
                <w:sz w:val="22"/>
              </w:rPr>
            </w:pPr>
            <w:r w:rsidRPr="0048000B">
              <w:rPr>
                <w:rFonts w:ascii="Century Gothic" w:hAnsi="Century Gothic"/>
                <w:color w:val="0D0D0D" w:themeColor="text1" w:themeTint="F2"/>
                <w:sz w:val="22"/>
              </w:rPr>
              <w:t>Pupil premium funding allocation this academic year</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5E3D9E" w14:textId="77777777" w:rsidR="00D62600" w:rsidRPr="0048000B" w:rsidRDefault="00D62600" w:rsidP="289B6723">
            <w:pPr>
              <w:pStyle w:val="TableRow"/>
              <w:rPr>
                <w:rFonts w:ascii="Century Gothic" w:hAnsi="Century Gothic"/>
                <w:bCs/>
                <w:color w:val="000000" w:themeColor="text1"/>
                <w:sz w:val="22"/>
              </w:rPr>
            </w:pPr>
            <w:r w:rsidRPr="0048000B">
              <w:rPr>
                <w:rFonts w:ascii="Century Gothic" w:hAnsi="Century Gothic"/>
                <w:bCs/>
                <w:color w:val="000000" w:themeColor="text1"/>
                <w:sz w:val="22"/>
              </w:rPr>
              <w:t>Yr7-11 PP 107 x £1075</w:t>
            </w:r>
            <w:r w:rsidR="004D0218" w:rsidRPr="0048000B">
              <w:rPr>
                <w:rFonts w:ascii="Century Gothic" w:hAnsi="Century Gothic"/>
                <w:bCs/>
                <w:color w:val="000000" w:themeColor="text1"/>
                <w:sz w:val="22"/>
              </w:rPr>
              <w:t xml:space="preserve"> = £115,025</w:t>
            </w:r>
          </w:p>
          <w:p w14:paraId="2A7D54D8" w14:textId="66F6CD55" w:rsidR="004D0218" w:rsidRPr="0048000B" w:rsidRDefault="004D0218" w:rsidP="00BE0FEA">
            <w:pPr>
              <w:pStyle w:val="TableRow"/>
              <w:rPr>
                <w:rFonts w:ascii="Century Gothic" w:hAnsi="Century Gothic"/>
                <w:bCs/>
                <w:color w:val="000000" w:themeColor="text1"/>
                <w:sz w:val="22"/>
              </w:rPr>
            </w:pPr>
            <w:r w:rsidRPr="0048000B">
              <w:rPr>
                <w:rFonts w:ascii="Century Gothic" w:hAnsi="Century Gothic"/>
                <w:bCs/>
                <w:color w:val="000000" w:themeColor="text1"/>
                <w:sz w:val="22"/>
              </w:rPr>
              <w:t>PLAC x</w:t>
            </w:r>
            <w:r w:rsidR="00CC5B88" w:rsidRPr="0048000B">
              <w:rPr>
                <w:rFonts w:ascii="Century Gothic" w:hAnsi="Century Gothic"/>
                <w:bCs/>
                <w:color w:val="000000" w:themeColor="text1"/>
                <w:sz w:val="22"/>
              </w:rPr>
              <w:t xml:space="preserve"> </w:t>
            </w:r>
            <w:r w:rsidR="00E7397C" w:rsidRPr="0048000B">
              <w:rPr>
                <w:rFonts w:ascii="Century Gothic" w:hAnsi="Century Gothic"/>
                <w:bCs/>
                <w:color w:val="000000" w:themeColor="text1"/>
                <w:sz w:val="22"/>
              </w:rPr>
              <w:t>1</w:t>
            </w:r>
            <w:r w:rsidR="00CC5B88" w:rsidRPr="0048000B">
              <w:rPr>
                <w:rFonts w:ascii="Century Gothic" w:hAnsi="Century Gothic"/>
                <w:bCs/>
                <w:color w:val="000000" w:themeColor="text1"/>
                <w:sz w:val="22"/>
              </w:rPr>
              <w:t>9</w:t>
            </w:r>
            <w:r w:rsidRPr="0048000B">
              <w:rPr>
                <w:rFonts w:ascii="Century Gothic" w:hAnsi="Century Gothic"/>
                <w:bCs/>
                <w:color w:val="000000" w:themeColor="text1"/>
                <w:sz w:val="22"/>
              </w:rPr>
              <w:t xml:space="preserve"> £2630</w:t>
            </w:r>
            <w:r w:rsidR="00CC5B88" w:rsidRPr="0048000B">
              <w:rPr>
                <w:rFonts w:ascii="Century Gothic" w:hAnsi="Century Gothic"/>
                <w:bCs/>
                <w:color w:val="000000" w:themeColor="text1"/>
                <w:sz w:val="22"/>
              </w:rPr>
              <w:t xml:space="preserve"> = £</w:t>
            </w:r>
            <w:r w:rsidR="00E7397C" w:rsidRPr="0048000B">
              <w:rPr>
                <w:rFonts w:ascii="Century Gothic" w:hAnsi="Century Gothic"/>
                <w:bCs/>
                <w:color w:val="000000" w:themeColor="text1"/>
                <w:sz w:val="22"/>
              </w:rPr>
              <w:t>49,970</w:t>
            </w:r>
          </w:p>
        </w:tc>
      </w:tr>
      <w:tr w:rsidR="00E66558" w:rsidRPr="00BE0FEA" w14:paraId="2A7D54DC" w14:textId="77777777" w:rsidTr="00BE0FEA">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7777777" w:rsidR="00E66558" w:rsidRPr="0048000B" w:rsidRDefault="009D71E8">
            <w:pPr>
              <w:pStyle w:val="TableRow"/>
              <w:rPr>
                <w:rFonts w:ascii="Century Gothic" w:hAnsi="Century Gothic"/>
                <w:sz w:val="22"/>
              </w:rPr>
            </w:pPr>
            <w:r w:rsidRPr="0048000B">
              <w:rPr>
                <w:rFonts w:ascii="Century Gothic" w:hAnsi="Century Gothic"/>
                <w:sz w:val="22"/>
              </w:rPr>
              <w:t>Recovery premium funding allocation this academic year</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78478433" w:rsidR="00E66558" w:rsidRPr="0048000B" w:rsidRDefault="009D71E8">
            <w:pPr>
              <w:pStyle w:val="TableRow"/>
              <w:rPr>
                <w:rFonts w:ascii="Century Gothic" w:hAnsi="Century Gothic"/>
                <w:sz w:val="22"/>
              </w:rPr>
            </w:pPr>
            <w:r w:rsidRPr="0048000B">
              <w:rPr>
                <w:rFonts w:ascii="Century Gothic" w:hAnsi="Century Gothic"/>
                <w:sz w:val="22"/>
              </w:rPr>
              <w:t>£</w:t>
            </w:r>
            <w:r w:rsidR="00467CC4" w:rsidRPr="0048000B">
              <w:rPr>
                <w:rFonts w:ascii="Century Gothic" w:hAnsi="Century Gothic"/>
                <w:sz w:val="22"/>
              </w:rPr>
              <w:t>0</w:t>
            </w:r>
          </w:p>
        </w:tc>
      </w:tr>
      <w:tr w:rsidR="00E66558" w:rsidRPr="00BE0FEA" w14:paraId="2A7D54DF" w14:textId="77777777" w:rsidTr="00BE0FEA">
        <w:trPr>
          <w:trHeight w:val="374"/>
        </w:trPr>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2B4CFA" w14:textId="77777777" w:rsidR="00E66558" w:rsidRPr="0048000B" w:rsidRDefault="009D71E8" w:rsidP="009C0914">
            <w:pPr>
              <w:pStyle w:val="TableRow"/>
              <w:spacing w:after="120"/>
              <w:rPr>
                <w:rFonts w:ascii="Century Gothic" w:hAnsi="Century Gothic"/>
                <w:sz w:val="22"/>
              </w:rPr>
            </w:pPr>
            <w:r w:rsidRPr="0048000B">
              <w:rPr>
                <w:rFonts w:ascii="Century Gothic" w:hAnsi="Century Gothic"/>
                <w:sz w:val="22"/>
              </w:rPr>
              <w:t xml:space="preserve">Pupil premium </w:t>
            </w:r>
            <w:r w:rsidR="006E0786" w:rsidRPr="0048000B">
              <w:rPr>
                <w:rFonts w:ascii="Century Gothic" w:hAnsi="Century Gothic"/>
                <w:sz w:val="22"/>
              </w:rPr>
              <w:t>(and recovery premium</w:t>
            </w:r>
            <w:r w:rsidR="001E206F" w:rsidRPr="0048000B">
              <w:rPr>
                <w:rFonts w:ascii="Century Gothic" w:hAnsi="Century Gothic"/>
                <w:sz w:val="22"/>
              </w:rPr>
              <w:t xml:space="preserve">*) </w:t>
            </w:r>
            <w:r w:rsidRPr="0048000B">
              <w:rPr>
                <w:rFonts w:ascii="Century Gothic" w:hAnsi="Century Gothic"/>
                <w:sz w:val="22"/>
              </w:rPr>
              <w:t xml:space="preserve">funding carried forward from previous years </w:t>
            </w:r>
            <w:r w:rsidRPr="0048000B">
              <w:rPr>
                <w:rFonts w:ascii="Century Gothic" w:hAnsi="Century Gothic"/>
                <w:i/>
                <w:iCs/>
                <w:sz w:val="22"/>
              </w:rPr>
              <w:t>(enter £0 if not applicable)</w:t>
            </w:r>
          </w:p>
          <w:p w14:paraId="2A7D54DD" w14:textId="70EB550D" w:rsidR="001E206F" w:rsidRPr="0048000B" w:rsidRDefault="001E206F">
            <w:pPr>
              <w:pStyle w:val="TableRow"/>
              <w:rPr>
                <w:rFonts w:ascii="Century Gothic" w:hAnsi="Century Gothic"/>
                <w:i/>
                <w:iCs/>
                <w:sz w:val="22"/>
              </w:rPr>
            </w:pPr>
            <w:r w:rsidRPr="0048000B">
              <w:rPr>
                <w:rFonts w:ascii="Century Gothic" w:hAnsi="Century Gothic"/>
                <w:i/>
                <w:iCs/>
                <w:sz w:val="22"/>
              </w:rPr>
              <w:t>*</w:t>
            </w:r>
            <w:r w:rsidR="009C0914" w:rsidRPr="0048000B">
              <w:rPr>
                <w:rFonts w:ascii="Century Gothic" w:hAnsi="Century Gothic"/>
                <w:i/>
                <w:iCs/>
                <w:sz w:val="22"/>
              </w:rPr>
              <w:t>Recovery</w:t>
            </w:r>
            <w:r w:rsidRPr="0048000B">
              <w:rPr>
                <w:rFonts w:ascii="Century Gothic" w:hAnsi="Century Gothic"/>
                <w:i/>
                <w:iCs/>
                <w:sz w:val="22"/>
              </w:rPr>
              <w:t xml:space="preserve"> premium </w:t>
            </w:r>
            <w:r w:rsidR="002940F3" w:rsidRPr="0048000B">
              <w:rPr>
                <w:rFonts w:ascii="Century Gothic" w:hAnsi="Century Gothic"/>
                <w:i/>
                <w:iCs/>
                <w:sz w:val="22"/>
              </w:rPr>
              <w:t>received in</w:t>
            </w:r>
            <w:r w:rsidR="00D877D0" w:rsidRPr="0048000B">
              <w:rPr>
                <w:rFonts w:ascii="Century Gothic" w:hAnsi="Century Gothic"/>
                <w:i/>
                <w:iCs/>
                <w:sz w:val="22"/>
              </w:rPr>
              <w:t xml:space="preserve"> </w:t>
            </w:r>
            <w:r w:rsidR="000D6596" w:rsidRPr="0048000B">
              <w:rPr>
                <w:rFonts w:ascii="Century Gothic" w:hAnsi="Century Gothic"/>
                <w:i/>
                <w:iCs/>
                <w:sz w:val="22"/>
              </w:rPr>
              <w:t xml:space="preserve">academic year </w:t>
            </w:r>
            <w:r w:rsidR="0092287F" w:rsidRPr="0048000B">
              <w:rPr>
                <w:rFonts w:ascii="Century Gothic" w:hAnsi="Century Gothic"/>
                <w:i/>
                <w:iCs/>
                <w:sz w:val="22"/>
              </w:rPr>
              <w:t>2021 to 2022 can be carried forward to</w:t>
            </w:r>
            <w:r w:rsidR="00ED5108" w:rsidRPr="0048000B">
              <w:rPr>
                <w:rFonts w:ascii="Century Gothic" w:hAnsi="Century Gothic"/>
                <w:i/>
                <w:iCs/>
                <w:sz w:val="22"/>
              </w:rPr>
              <w:t xml:space="preserve"> academic year</w:t>
            </w:r>
            <w:r w:rsidR="005E73F1" w:rsidRPr="0048000B">
              <w:rPr>
                <w:rFonts w:ascii="Century Gothic" w:hAnsi="Century Gothic"/>
                <w:i/>
                <w:iCs/>
                <w:sz w:val="22"/>
              </w:rPr>
              <w:t xml:space="preserve"> 2022 to 2023</w:t>
            </w:r>
            <w:r w:rsidR="00ED5108" w:rsidRPr="0048000B">
              <w:rPr>
                <w:rFonts w:ascii="Century Gothic" w:hAnsi="Century Gothic"/>
                <w:i/>
                <w:iCs/>
                <w:sz w:val="22"/>
              </w:rPr>
              <w:t>. Recovery premium received in academic year</w:t>
            </w:r>
            <w:r w:rsidR="005E73F1" w:rsidRPr="0048000B">
              <w:rPr>
                <w:rFonts w:ascii="Century Gothic" w:hAnsi="Century Gothic"/>
                <w:i/>
                <w:iCs/>
                <w:sz w:val="22"/>
              </w:rPr>
              <w:t xml:space="preserve"> 2022 to 2023</w:t>
            </w:r>
            <w:r w:rsidR="00ED5108" w:rsidRPr="0048000B">
              <w:rPr>
                <w:rFonts w:ascii="Century Gothic" w:hAnsi="Century Gothic"/>
                <w:i/>
                <w:iCs/>
                <w:sz w:val="22"/>
              </w:rPr>
              <w:t xml:space="preserve"> cannot be carried forward to 2023 to 2024.</w:t>
            </w:r>
            <w:r w:rsidR="0092287F" w:rsidRPr="0048000B">
              <w:rPr>
                <w:rFonts w:ascii="Century Gothic" w:hAnsi="Century Gothic"/>
                <w:i/>
                <w:iCs/>
                <w:sz w:val="22"/>
              </w:rPr>
              <w:t xml:space="preserve"> </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6CA76ECA" w:rsidR="00E66558" w:rsidRPr="0048000B" w:rsidRDefault="00467CC4">
            <w:pPr>
              <w:pStyle w:val="TableRow"/>
              <w:rPr>
                <w:rFonts w:ascii="Century Gothic" w:hAnsi="Century Gothic"/>
                <w:sz w:val="22"/>
              </w:rPr>
            </w:pPr>
            <w:r w:rsidRPr="0048000B">
              <w:rPr>
                <w:rFonts w:ascii="Century Gothic" w:hAnsi="Century Gothic"/>
                <w:sz w:val="22"/>
              </w:rPr>
              <w:t>£0</w:t>
            </w:r>
          </w:p>
        </w:tc>
      </w:tr>
      <w:tr w:rsidR="00E66558" w:rsidRPr="00BE0FEA" w14:paraId="2A7D54E3" w14:textId="77777777" w:rsidTr="00BE0FEA">
        <w:tc>
          <w:tcPr>
            <w:tcW w:w="6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1" w14:textId="725C03B4" w:rsidR="00E66558" w:rsidRPr="0048000B" w:rsidRDefault="009D71E8" w:rsidP="00467CC4">
            <w:pPr>
              <w:pStyle w:val="TableRow"/>
              <w:spacing w:after="120"/>
              <w:rPr>
                <w:rFonts w:ascii="Century Gothic" w:hAnsi="Century Gothic"/>
                <w:b/>
                <w:sz w:val="22"/>
              </w:rPr>
            </w:pPr>
            <w:r w:rsidRPr="0048000B">
              <w:rPr>
                <w:rFonts w:ascii="Century Gothic" w:hAnsi="Century Gothic"/>
                <w:b/>
                <w:sz w:val="22"/>
              </w:rPr>
              <w:t>Total budget for this academic year</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A6B2371" w:rsidR="00CC5B88" w:rsidRPr="0048000B" w:rsidRDefault="00CC5B88" w:rsidP="289B6723">
            <w:pPr>
              <w:pStyle w:val="TableRow"/>
              <w:rPr>
                <w:rFonts w:ascii="Century Gothic" w:hAnsi="Century Gothic"/>
                <w:b/>
                <w:bCs/>
                <w:sz w:val="22"/>
              </w:rPr>
            </w:pPr>
            <w:r w:rsidRPr="0048000B">
              <w:rPr>
                <w:rFonts w:ascii="Century Gothic" w:hAnsi="Century Gothic"/>
                <w:b/>
                <w:bCs/>
                <w:sz w:val="22"/>
              </w:rPr>
              <w:t>£1</w:t>
            </w:r>
            <w:r w:rsidR="00E7397C" w:rsidRPr="0048000B">
              <w:rPr>
                <w:rFonts w:ascii="Century Gothic" w:hAnsi="Century Gothic"/>
                <w:b/>
                <w:bCs/>
                <w:sz w:val="22"/>
              </w:rPr>
              <w:t>64,995</w:t>
            </w:r>
          </w:p>
        </w:tc>
      </w:tr>
    </w:tbl>
    <w:p w14:paraId="2A7D54E4" w14:textId="77777777" w:rsidR="00E66558" w:rsidRPr="0048000B" w:rsidRDefault="009D71E8">
      <w:pPr>
        <w:pStyle w:val="Heading1"/>
        <w:rPr>
          <w:rFonts w:ascii="Century Gothic" w:hAnsi="Century Gothic"/>
          <w:sz w:val="32"/>
        </w:rPr>
      </w:pPr>
      <w:r w:rsidRPr="0048000B">
        <w:rPr>
          <w:rFonts w:ascii="Century Gothic" w:hAnsi="Century Gothic"/>
          <w:sz w:val="32"/>
        </w:rPr>
        <w:lastRenderedPageBreak/>
        <w:t>Part A: Pupil premium strategy plan</w:t>
      </w:r>
    </w:p>
    <w:p w14:paraId="2A7D54E5" w14:textId="77777777" w:rsidR="00E66558" w:rsidRPr="0048000B" w:rsidRDefault="009D71E8">
      <w:pPr>
        <w:pStyle w:val="Heading2"/>
        <w:rPr>
          <w:rFonts w:ascii="Century Gothic" w:hAnsi="Century Gothic"/>
          <w:sz w:val="28"/>
        </w:rPr>
      </w:pPr>
      <w:bookmarkStart w:id="14" w:name="_Toc357771640"/>
      <w:bookmarkStart w:id="15" w:name="_Toc346793418"/>
      <w:r w:rsidRPr="0048000B">
        <w:rPr>
          <w:rFonts w:ascii="Century Gothic" w:hAnsi="Century Gothic"/>
          <w:sz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48000B" w14:paraId="2A7D54EA" w14:textId="77777777" w:rsidTr="289B6723">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801FBF" w14:textId="1D4DE277" w:rsidR="001E4C19" w:rsidRPr="0048000B" w:rsidRDefault="48BEC61F" w:rsidP="001E4C19">
            <w:pPr>
              <w:rPr>
                <w:rFonts w:ascii="Century Gothic" w:hAnsi="Century Gothic" w:cs="Arial"/>
                <w:sz w:val="22"/>
              </w:rPr>
            </w:pPr>
            <w:r w:rsidRPr="0048000B">
              <w:rPr>
                <w:rFonts w:ascii="Century Gothic" w:hAnsi="Century Gothic" w:cs="Arial"/>
                <w:sz w:val="22"/>
              </w:rPr>
              <w:t>At Two Rivers High School we have 2</w:t>
            </w:r>
            <w:r w:rsidR="004D0218" w:rsidRPr="0048000B">
              <w:rPr>
                <w:rFonts w:ascii="Century Gothic" w:hAnsi="Century Gothic" w:cs="Arial"/>
                <w:sz w:val="22"/>
              </w:rPr>
              <w:t>86</w:t>
            </w:r>
            <w:r w:rsidRPr="0048000B">
              <w:rPr>
                <w:rFonts w:ascii="Century Gothic" w:hAnsi="Century Gothic" w:cs="Arial"/>
                <w:sz w:val="22"/>
              </w:rPr>
              <w:t xml:space="preserve"> pupils on role. We at Two Rivers acknowledge the needs of those who are ‘disadvantaged’ and are committed to meeting their pastoral, social and academic needs within a nurturing environment. We aim to close the disadvantage gaps and we hope that each child will develop a love for learning and acquire skills and abilities that enable every pupil to achieve their full potential.</w:t>
            </w:r>
          </w:p>
          <w:p w14:paraId="315A866E" w14:textId="5F940338" w:rsidR="001E4C19" w:rsidRPr="0048000B" w:rsidRDefault="001E4C19" w:rsidP="001E4C19">
            <w:pPr>
              <w:rPr>
                <w:rFonts w:ascii="Century Gothic" w:hAnsi="Century Gothic" w:cs="Arial"/>
                <w:sz w:val="22"/>
              </w:rPr>
            </w:pPr>
            <w:r w:rsidRPr="0048000B">
              <w:rPr>
                <w:rFonts w:ascii="Century Gothic" w:hAnsi="Century Gothic" w:cs="Arial"/>
                <w:sz w:val="22"/>
              </w:rPr>
              <w:t xml:space="preserve">While most of the pupils come from Tamworth and the surrounding area, we also have several pupils who live in neighbouring local authorities. Funding for pupils in Staffordshire is determined by a matrix system and funding to the school is low against the national average. </w:t>
            </w:r>
          </w:p>
          <w:p w14:paraId="78E3F470" w14:textId="77777777" w:rsidR="001E4C19" w:rsidRPr="0048000B" w:rsidRDefault="001E4C19" w:rsidP="001E4C19">
            <w:pPr>
              <w:rPr>
                <w:rFonts w:ascii="Century Gothic" w:hAnsi="Century Gothic" w:cs="Arial"/>
                <w:sz w:val="22"/>
              </w:rPr>
            </w:pPr>
            <w:r w:rsidRPr="0048000B">
              <w:rPr>
                <w:rFonts w:ascii="Century Gothic" w:hAnsi="Century Gothic" w:cs="Arial"/>
                <w:sz w:val="22"/>
              </w:rPr>
              <w:t>Tamworth</w:t>
            </w:r>
          </w:p>
          <w:p w14:paraId="79E82C26" w14:textId="34D19B70" w:rsidR="001E4C19" w:rsidRPr="0048000B" w:rsidRDefault="022646E6" w:rsidP="001E4C19">
            <w:pPr>
              <w:rPr>
                <w:rFonts w:ascii="Century Gothic" w:hAnsi="Century Gothic" w:cs="Arial"/>
                <w:sz w:val="22"/>
              </w:rPr>
            </w:pPr>
            <w:r w:rsidRPr="0048000B">
              <w:rPr>
                <w:rFonts w:ascii="Century Gothic" w:hAnsi="Century Gothic" w:cs="Arial"/>
                <w:sz w:val="22"/>
              </w:rPr>
              <w:t xml:space="preserve">Tamworth is a town with areas that are high on the social deprivation index*. Tamworth is ranked amongst 20% of the most deprived neighbourhoods in the country. Around </w:t>
            </w:r>
            <w:r w:rsidR="6FB4885C" w:rsidRPr="0048000B">
              <w:rPr>
                <w:rFonts w:ascii="Century Gothic" w:hAnsi="Century Gothic" w:cs="Arial"/>
                <w:sz w:val="22"/>
              </w:rPr>
              <w:t>80,000</w:t>
            </w:r>
            <w:r w:rsidRPr="0048000B">
              <w:rPr>
                <w:rFonts w:ascii="Century Gothic" w:hAnsi="Century Gothic" w:cs="Arial"/>
                <w:sz w:val="22"/>
              </w:rPr>
              <w:t xml:space="preserve"> people live in Tamworth. There are relatively more children aged under 16 compared to England and less people aged 85 and over, many of whom are income deprived. </w:t>
            </w:r>
            <w:r w:rsidR="05BFC1E2" w:rsidRPr="0048000B">
              <w:rPr>
                <w:rFonts w:ascii="Century Gothic" w:hAnsi="Century Gothic" w:cs="Arial"/>
                <w:sz w:val="22"/>
              </w:rPr>
              <w:t xml:space="preserve">Salaries in Tamworth are on average 11.26% less than the national average. </w:t>
            </w:r>
            <w:r w:rsidRPr="0048000B">
              <w:rPr>
                <w:rFonts w:ascii="Century Gothic" w:hAnsi="Century Gothic" w:cs="Arial"/>
                <w:sz w:val="22"/>
              </w:rPr>
              <w:t>The overall population is projected to have a small increase by 2026, but a much larger growth in people aged 65 and over. There are also more single-parent households than average.</w:t>
            </w:r>
          </w:p>
          <w:p w14:paraId="732BD9B8" w14:textId="77777777" w:rsidR="001E4C19" w:rsidRPr="0048000B" w:rsidRDefault="001E4C19" w:rsidP="001E4C19">
            <w:pPr>
              <w:rPr>
                <w:rFonts w:ascii="Century Gothic" w:hAnsi="Century Gothic" w:cs="Arial"/>
                <w:sz w:val="22"/>
              </w:rPr>
            </w:pPr>
            <w:r w:rsidRPr="0048000B">
              <w:rPr>
                <w:rFonts w:ascii="Century Gothic" w:hAnsi="Century Gothic" w:cs="Arial"/>
                <w:sz w:val="22"/>
              </w:rPr>
              <w:t>Key ‘Disadvantage’ Factors in Tamworth</w:t>
            </w:r>
          </w:p>
          <w:p w14:paraId="412B1D27" w14:textId="07508740" w:rsidR="001E4C19" w:rsidRPr="0048000B" w:rsidRDefault="001E4C19" w:rsidP="001E4C19">
            <w:pPr>
              <w:rPr>
                <w:rFonts w:ascii="Century Gothic" w:hAnsi="Century Gothic" w:cs="Arial"/>
                <w:sz w:val="22"/>
              </w:rPr>
            </w:pPr>
            <w:r w:rsidRPr="0048000B">
              <w:rPr>
                <w:rFonts w:ascii="Century Gothic" w:hAnsi="Century Gothic" w:cs="Arial"/>
                <w:sz w:val="22"/>
              </w:rPr>
              <w:t xml:space="preserve">According to Tamworth: Locality Profile (produced by the Strategy Team Staffordshire County Council) the key ‘disadvantage’ factors to consider for the location: </w:t>
            </w:r>
          </w:p>
          <w:p w14:paraId="020ED902" w14:textId="0EA7D68E" w:rsidR="003F0AA8" w:rsidRPr="0048000B" w:rsidRDefault="001E4C19" w:rsidP="001E4C19">
            <w:pPr>
              <w:pStyle w:val="ListParagraph"/>
              <w:numPr>
                <w:ilvl w:val="0"/>
                <w:numId w:val="16"/>
              </w:numPr>
              <w:rPr>
                <w:rFonts w:ascii="Century Gothic" w:hAnsi="Century Gothic" w:cs="Arial"/>
                <w:sz w:val="22"/>
              </w:rPr>
            </w:pPr>
            <w:r w:rsidRPr="0048000B">
              <w:rPr>
                <w:rFonts w:ascii="Century Gothic" w:hAnsi="Century Gothic" w:cs="Arial"/>
                <w:sz w:val="22"/>
              </w:rPr>
              <w:t>Community resilience: The demand on public sector funded services has increased considerably over the last decade and a higher-than-average proportion of adults in Tamworth use health and social care services</w:t>
            </w:r>
          </w:p>
          <w:p w14:paraId="5EB8B60D" w14:textId="42E819D7" w:rsidR="003F0AA8" w:rsidRPr="0048000B" w:rsidRDefault="022646E6" w:rsidP="6757A91A">
            <w:pPr>
              <w:pStyle w:val="ListParagraph"/>
              <w:rPr>
                <w:rFonts w:ascii="Century Gothic" w:hAnsi="Century Gothic" w:cs="Arial"/>
                <w:sz w:val="22"/>
              </w:rPr>
            </w:pPr>
            <w:r w:rsidRPr="0048000B">
              <w:rPr>
                <w:rFonts w:ascii="Century Gothic" w:hAnsi="Century Gothic" w:cs="Arial"/>
                <w:sz w:val="22"/>
              </w:rPr>
              <w:t xml:space="preserve">Reducing inequalities: There are several wards in Tamworth where families and communities face multiple issues such as unemployment or low incomes, low qualifications, poor housing, social isolation, ill-health (physical and/or mental) and poor quality of life. These wards are Belgrave, </w:t>
            </w:r>
            <w:proofErr w:type="spellStart"/>
            <w:r w:rsidRPr="0048000B">
              <w:rPr>
                <w:rFonts w:ascii="Century Gothic" w:hAnsi="Century Gothic" w:cs="Arial"/>
                <w:sz w:val="22"/>
              </w:rPr>
              <w:t>Bolehall</w:t>
            </w:r>
            <w:proofErr w:type="spellEnd"/>
            <w:r w:rsidRPr="0048000B">
              <w:rPr>
                <w:rFonts w:ascii="Century Gothic" w:hAnsi="Century Gothic" w:cs="Arial"/>
                <w:sz w:val="22"/>
              </w:rPr>
              <w:t xml:space="preserve">, Castle, </w:t>
            </w:r>
            <w:proofErr w:type="spellStart"/>
            <w:r w:rsidRPr="0048000B">
              <w:rPr>
                <w:rFonts w:ascii="Century Gothic" w:hAnsi="Century Gothic" w:cs="Arial"/>
                <w:sz w:val="22"/>
              </w:rPr>
              <w:t>Glascote</w:t>
            </w:r>
            <w:proofErr w:type="spellEnd"/>
            <w:r w:rsidRPr="0048000B">
              <w:rPr>
                <w:rFonts w:ascii="Century Gothic" w:hAnsi="Century Gothic" w:cs="Arial"/>
                <w:sz w:val="22"/>
              </w:rPr>
              <w:t xml:space="preserve">, Mercian and </w:t>
            </w:r>
            <w:proofErr w:type="spellStart"/>
            <w:r w:rsidRPr="0048000B">
              <w:rPr>
                <w:rFonts w:ascii="Century Gothic" w:hAnsi="Century Gothic" w:cs="Arial"/>
                <w:sz w:val="22"/>
              </w:rPr>
              <w:t>Ston</w:t>
            </w:r>
            <w:r w:rsidR="0651680C" w:rsidRPr="0048000B">
              <w:rPr>
                <w:rFonts w:ascii="Century Gothic" w:hAnsi="Century Gothic" w:cs="Arial"/>
                <w:sz w:val="22"/>
              </w:rPr>
              <w:t>e</w:t>
            </w:r>
            <w:r w:rsidRPr="0048000B">
              <w:rPr>
                <w:rFonts w:ascii="Century Gothic" w:hAnsi="Century Gothic" w:cs="Arial"/>
                <w:sz w:val="22"/>
              </w:rPr>
              <w:t>ydelph</w:t>
            </w:r>
            <w:proofErr w:type="spellEnd"/>
            <w:r w:rsidRPr="0048000B">
              <w:rPr>
                <w:rFonts w:ascii="Century Gothic" w:hAnsi="Century Gothic" w:cs="Arial"/>
                <w:sz w:val="22"/>
              </w:rPr>
              <w:t>.</w:t>
            </w:r>
          </w:p>
          <w:p w14:paraId="424757CC" w14:textId="77777777" w:rsidR="003F0AA8" w:rsidRPr="0048000B" w:rsidRDefault="001E4C19" w:rsidP="001E4C19">
            <w:pPr>
              <w:pStyle w:val="ListParagraph"/>
              <w:numPr>
                <w:ilvl w:val="0"/>
                <w:numId w:val="16"/>
              </w:numPr>
              <w:rPr>
                <w:rFonts w:ascii="Century Gothic" w:hAnsi="Century Gothic" w:cs="Arial"/>
                <w:sz w:val="22"/>
              </w:rPr>
            </w:pPr>
            <w:r w:rsidRPr="0048000B">
              <w:rPr>
                <w:rFonts w:ascii="Century Gothic" w:hAnsi="Century Gothic" w:cs="Arial"/>
                <w:sz w:val="22"/>
              </w:rPr>
              <w:t>Be able to access more good jobs and feel the benefits of economic growth: Education and employment rates have improved in Tamworth, but this has not been universal - especially amongst some our most vulnerable communities. There are also gaps in levels of adult skills and qualifications with a high proportion of adults in Tamworth having no qualifications, more households with children where there are no adults in employment and high levels of financial stress.</w:t>
            </w:r>
          </w:p>
          <w:p w14:paraId="0D62333C" w14:textId="77777777" w:rsidR="003F0AA8" w:rsidRPr="0048000B" w:rsidRDefault="001E4C19" w:rsidP="001E4C19">
            <w:pPr>
              <w:pStyle w:val="ListParagraph"/>
              <w:numPr>
                <w:ilvl w:val="0"/>
                <w:numId w:val="16"/>
              </w:numPr>
              <w:rPr>
                <w:rFonts w:ascii="Century Gothic" w:hAnsi="Century Gothic" w:cs="Arial"/>
                <w:sz w:val="22"/>
              </w:rPr>
            </w:pPr>
            <w:r w:rsidRPr="0048000B">
              <w:rPr>
                <w:rFonts w:ascii="Century Gothic" w:hAnsi="Century Gothic" w:cs="Arial"/>
                <w:sz w:val="22"/>
              </w:rPr>
              <w:lastRenderedPageBreak/>
              <w:t>Men and women spend 17 and 20 years in poor health respectively. In addition, teenage pregnancy rates are high in Tamworth and too many residents have excess weight, eat unhealthily and are inactive.</w:t>
            </w:r>
          </w:p>
          <w:p w14:paraId="7DF92FAC" w14:textId="400D5877" w:rsidR="003F0AA8" w:rsidRPr="0048000B" w:rsidRDefault="022646E6" w:rsidP="6757A91A">
            <w:pPr>
              <w:pStyle w:val="ListParagraph"/>
              <w:rPr>
                <w:rFonts w:ascii="Century Gothic" w:hAnsi="Century Gothic" w:cs="Arial"/>
                <w:sz w:val="22"/>
              </w:rPr>
            </w:pPr>
            <w:r w:rsidRPr="0048000B">
              <w:rPr>
                <w:rFonts w:ascii="Century Gothic" w:hAnsi="Century Gothic" w:cs="Arial"/>
                <w:sz w:val="22"/>
              </w:rPr>
              <w:t>Tamworth has lower than average rates of crime. However, levels of anti-social behaviour and violent crime are high in Castle ward. Perception of crime is also high.</w:t>
            </w:r>
            <w:r w:rsidR="3FF52724" w:rsidRPr="0048000B">
              <w:rPr>
                <w:rFonts w:ascii="Century Gothic" w:hAnsi="Century Gothic" w:cs="Arial"/>
                <w:sz w:val="22"/>
              </w:rPr>
              <w:t xml:space="preserve"> In the last 12 months, violence/sexual offences and shoplifting were the highest categories. </w:t>
            </w:r>
          </w:p>
          <w:p w14:paraId="6B675C02" w14:textId="37FCF2BE" w:rsidR="001E4C19" w:rsidRPr="0048000B" w:rsidRDefault="001E4C19" w:rsidP="001E4C19">
            <w:pPr>
              <w:pStyle w:val="ListParagraph"/>
              <w:numPr>
                <w:ilvl w:val="0"/>
                <w:numId w:val="16"/>
              </w:numPr>
              <w:rPr>
                <w:rFonts w:ascii="Century Gothic" w:hAnsi="Century Gothic" w:cs="Arial"/>
                <w:sz w:val="22"/>
              </w:rPr>
            </w:pPr>
            <w:r w:rsidRPr="0048000B">
              <w:rPr>
                <w:rFonts w:ascii="Century Gothic" w:hAnsi="Century Gothic" w:cs="Arial"/>
                <w:sz w:val="22"/>
              </w:rPr>
              <w:t>Housing affordability is an issue for low earners in Tamworth and more people live in socially rented housing than national average.</w:t>
            </w:r>
          </w:p>
          <w:p w14:paraId="77419629" w14:textId="77777777" w:rsidR="001E4C19" w:rsidRPr="0048000B" w:rsidRDefault="001E4C19" w:rsidP="001E4C19">
            <w:pPr>
              <w:rPr>
                <w:rFonts w:ascii="Century Gothic" w:hAnsi="Century Gothic" w:cs="Arial"/>
                <w:b/>
                <w:bCs/>
                <w:sz w:val="22"/>
              </w:rPr>
            </w:pPr>
            <w:r w:rsidRPr="0048000B">
              <w:rPr>
                <w:rFonts w:ascii="Century Gothic" w:hAnsi="Century Gothic" w:cs="Arial"/>
                <w:b/>
                <w:bCs/>
                <w:sz w:val="22"/>
              </w:rPr>
              <w:t>Disadvantage Factors in relation to Two Rivers High School</w:t>
            </w:r>
          </w:p>
          <w:p w14:paraId="3DEB686B" w14:textId="11D28B4C" w:rsidR="001E4C19" w:rsidRPr="0048000B" w:rsidRDefault="001E4C19" w:rsidP="001E4C19">
            <w:pPr>
              <w:rPr>
                <w:rFonts w:ascii="Century Gothic" w:hAnsi="Century Gothic" w:cs="Arial"/>
                <w:sz w:val="22"/>
              </w:rPr>
            </w:pPr>
            <w:r w:rsidRPr="0048000B">
              <w:rPr>
                <w:rFonts w:ascii="Century Gothic" w:hAnsi="Century Gothic" w:cs="Arial"/>
                <w:sz w:val="22"/>
              </w:rPr>
              <w:t>The catchment area of the school is predominantly white, British and this is reflective of the pupil population.</w:t>
            </w:r>
          </w:p>
          <w:p w14:paraId="1397A645" w14:textId="0581B85B" w:rsidR="003F0AA8" w:rsidRPr="0048000B" w:rsidRDefault="004D0218" w:rsidP="289B6723">
            <w:pPr>
              <w:pStyle w:val="ListParagraph"/>
              <w:rPr>
                <w:rFonts w:ascii="Century Gothic" w:hAnsi="Century Gothic" w:cs="Arial"/>
                <w:sz w:val="22"/>
              </w:rPr>
            </w:pPr>
            <w:r w:rsidRPr="0048000B">
              <w:rPr>
                <w:rFonts w:ascii="Century Gothic" w:hAnsi="Century Gothic" w:cs="Arial"/>
                <w:sz w:val="22"/>
              </w:rPr>
              <w:t>37</w:t>
            </w:r>
            <w:r w:rsidR="48BEC61F" w:rsidRPr="0048000B">
              <w:rPr>
                <w:rFonts w:ascii="Century Gothic" w:hAnsi="Century Gothic" w:cs="Arial"/>
                <w:sz w:val="22"/>
              </w:rPr>
              <w:t>% of pupils receive the pupil premium grant at the school. This i</w:t>
            </w:r>
            <w:r w:rsidR="09B5517F" w:rsidRPr="0048000B">
              <w:rPr>
                <w:rFonts w:ascii="Century Gothic" w:hAnsi="Century Gothic" w:cs="Arial"/>
                <w:sz w:val="22"/>
              </w:rPr>
              <w:t>s</w:t>
            </w:r>
            <w:r w:rsidR="749FE10D" w:rsidRPr="0048000B">
              <w:rPr>
                <w:rFonts w:ascii="Century Gothic" w:hAnsi="Century Gothic" w:cs="Arial"/>
                <w:sz w:val="22"/>
              </w:rPr>
              <w:t xml:space="preserve"> 3% </w:t>
            </w:r>
            <w:r w:rsidRPr="0048000B">
              <w:rPr>
                <w:rFonts w:ascii="Century Gothic" w:hAnsi="Century Gothic" w:cs="Arial"/>
                <w:sz w:val="22"/>
              </w:rPr>
              <w:t>lower</w:t>
            </w:r>
            <w:r w:rsidR="749FE10D" w:rsidRPr="0048000B">
              <w:rPr>
                <w:rFonts w:ascii="Century Gothic" w:hAnsi="Century Gothic" w:cs="Arial"/>
                <w:sz w:val="22"/>
              </w:rPr>
              <w:t xml:space="preserve"> </w:t>
            </w:r>
            <w:r w:rsidR="593D10AB" w:rsidRPr="0048000B">
              <w:rPr>
                <w:rFonts w:ascii="Century Gothic" w:hAnsi="Century Gothic" w:cs="Arial"/>
                <w:sz w:val="22"/>
              </w:rPr>
              <w:t>than last year</w:t>
            </w:r>
            <w:r w:rsidR="48BEC61F" w:rsidRPr="0048000B">
              <w:rPr>
                <w:rFonts w:ascii="Century Gothic" w:hAnsi="Century Gothic" w:cs="Arial"/>
                <w:sz w:val="22"/>
              </w:rPr>
              <w:t xml:space="preserve"> </w:t>
            </w:r>
          </w:p>
          <w:p w14:paraId="60DA531C" w14:textId="304DA36E" w:rsidR="003F0AA8" w:rsidRPr="0048000B" w:rsidRDefault="09B5517F" w:rsidP="289B6723">
            <w:pPr>
              <w:pStyle w:val="ListParagraph"/>
              <w:rPr>
                <w:rFonts w:ascii="Century Gothic" w:hAnsi="Century Gothic" w:cs="Arial"/>
                <w:sz w:val="22"/>
              </w:rPr>
            </w:pPr>
            <w:r w:rsidRPr="0048000B">
              <w:rPr>
                <w:rFonts w:ascii="Century Gothic" w:hAnsi="Century Gothic" w:cs="Arial"/>
                <w:sz w:val="22"/>
              </w:rPr>
              <w:t>September 202</w:t>
            </w:r>
            <w:r w:rsidR="55EB5FBC" w:rsidRPr="0048000B">
              <w:rPr>
                <w:rFonts w:ascii="Century Gothic" w:hAnsi="Century Gothic" w:cs="Arial"/>
                <w:sz w:val="22"/>
              </w:rPr>
              <w:t>4</w:t>
            </w:r>
            <w:r w:rsidRPr="0048000B">
              <w:rPr>
                <w:rFonts w:ascii="Century Gothic" w:hAnsi="Century Gothic" w:cs="Arial"/>
                <w:sz w:val="22"/>
              </w:rPr>
              <w:t xml:space="preserve"> – we have 1</w:t>
            </w:r>
            <w:r w:rsidR="10B0AA08" w:rsidRPr="0048000B">
              <w:rPr>
                <w:rFonts w:ascii="Century Gothic" w:hAnsi="Century Gothic" w:cs="Arial"/>
                <w:sz w:val="22"/>
              </w:rPr>
              <w:t>4</w:t>
            </w:r>
            <w:r w:rsidRPr="0048000B">
              <w:rPr>
                <w:rFonts w:ascii="Century Gothic" w:hAnsi="Century Gothic" w:cs="Arial"/>
                <w:sz w:val="22"/>
              </w:rPr>
              <w:t xml:space="preserve"> LAC</w:t>
            </w:r>
            <w:r w:rsidR="3242E1F2" w:rsidRPr="0048000B">
              <w:rPr>
                <w:rFonts w:ascii="Century Gothic" w:hAnsi="Century Gothic" w:cs="Arial"/>
                <w:sz w:val="22"/>
              </w:rPr>
              <w:t>/</w:t>
            </w:r>
            <w:r w:rsidRPr="0048000B">
              <w:rPr>
                <w:rFonts w:ascii="Century Gothic" w:hAnsi="Century Gothic" w:cs="Arial"/>
                <w:sz w:val="22"/>
              </w:rPr>
              <w:t xml:space="preserve"> PLAC pupils.</w:t>
            </w:r>
          </w:p>
          <w:p w14:paraId="367761BF" w14:textId="0B003FE3" w:rsidR="001E4C19" w:rsidRPr="0048000B" w:rsidRDefault="001E4C19" w:rsidP="001E4C19">
            <w:pPr>
              <w:rPr>
                <w:rFonts w:ascii="Century Gothic" w:hAnsi="Century Gothic" w:cs="Arial"/>
                <w:sz w:val="22"/>
              </w:rPr>
            </w:pPr>
            <w:r w:rsidRPr="0048000B">
              <w:rPr>
                <w:rFonts w:ascii="Century Gothic" w:hAnsi="Century Gothic" w:cs="Arial"/>
                <w:sz w:val="22"/>
              </w:rPr>
              <w:t xml:space="preserve">The range of needs within the school is wide and varied. Pupils are recorded as having 1 or multiple areas of need and this is how the population is represented by primary area of need: </w:t>
            </w:r>
          </w:p>
          <w:p w14:paraId="1CEDACDD" w14:textId="53202421"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Autism Spectrum Condition </w:t>
            </w:r>
            <w:r w:rsidR="004D0218" w:rsidRPr="0048000B">
              <w:rPr>
                <w:rFonts w:ascii="Century Gothic" w:hAnsi="Century Gothic" w:cs="Arial"/>
                <w:sz w:val="22"/>
              </w:rPr>
              <w:t>62</w:t>
            </w:r>
          </w:p>
          <w:p w14:paraId="650D50E8" w14:textId="3D0286F2"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Moderate learning Difficulty </w:t>
            </w:r>
            <w:r w:rsidR="004D0218" w:rsidRPr="0048000B">
              <w:rPr>
                <w:rFonts w:ascii="Century Gothic" w:hAnsi="Century Gothic" w:cs="Arial"/>
                <w:sz w:val="22"/>
              </w:rPr>
              <w:t>27</w:t>
            </w:r>
          </w:p>
          <w:p w14:paraId="4AE5BE14" w14:textId="0321A955" w:rsidR="001E4C19" w:rsidRPr="0048000B" w:rsidRDefault="61A17554" w:rsidP="289B6723">
            <w:pPr>
              <w:rPr>
                <w:rFonts w:ascii="Century Gothic" w:hAnsi="Century Gothic" w:cs="Arial"/>
                <w:sz w:val="22"/>
              </w:rPr>
            </w:pPr>
            <w:r w:rsidRPr="0048000B">
              <w:rPr>
                <w:rFonts w:ascii="Century Gothic" w:hAnsi="Century Gothic" w:cs="Arial"/>
                <w:sz w:val="22"/>
              </w:rPr>
              <w:t xml:space="preserve">• Physical Difficulty </w:t>
            </w:r>
            <w:r w:rsidR="004D0218" w:rsidRPr="0048000B">
              <w:rPr>
                <w:rFonts w:ascii="Century Gothic" w:hAnsi="Century Gothic" w:cs="Arial"/>
                <w:sz w:val="22"/>
              </w:rPr>
              <w:t>3</w:t>
            </w:r>
          </w:p>
          <w:p w14:paraId="6AB9F163" w14:textId="22839AB5"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Profound and Multiple Learning Difficulty </w:t>
            </w:r>
            <w:r w:rsidR="004D0218" w:rsidRPr="0048000B">
              <w:rPr>
                <w:rFonts w:ascii="Century Gothic" w:hAnsi="Century Gothic" w:cs="Arial"/>
                <w:sz w:val="22"/>
              </w:rPr>
              <w:t>1</w:t>
            </w:r>
          </w:p>
          <w:p w14:paraId="7A6E40EC" w14:textId="6D62514A"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Speech and Language Communication Difficulty </w:t>
            </w:r>
            <w:r w:rsidR="009575BC" w:rsidRPr="0048000B">
              <w:rPr>
                <w:rFonts w:ascii="Century Gothic" w:hAnsi="Century Gothic" w:cs="Arial"/>
                <w:sz w:val="22"/>
              </w:rPr>
              <w:t>45</w:t>
            </w:r>
          </w:p>
          <w:p w14:paraId="72BD9564" w14:textId="4CC7BCC7"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Severe Learning Difficulty </w:t>
            </w:r>
            <w:r w:rsidR="009575BC" w:rsidRPr="0048000B">
              <w:rPr>
                <w:rFonts w:ascii="Century Gothic" w:hAnsi="Century Gothic" w:cs="Arial"/>
                <w:sz w:val="22"/>
              </w:rPr>
              <w:t>36</w:t>
            </w:r>
          </w:p>
          <w:p w14:paraId="6E1920AD" w14:textId="4D754661"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Social, Emotional Mental health Difficulty </w:t>
            </w:r>
            <w:r w:rsidR="009575BC" w:rsidRPr="0048000B">
              <w:rPr>
                <w:rFonts w:ascii="Century Gothic" w:hAnsi="Century Gothic" w:cs="Arial"/>
                <w:sz w:val="22"/>
              </w:rPr>
              <w:t>19</w:t>
            </w:r>
          </w:p>
          <w:p w14:paraId="550776B8" w14:textId="7E102498"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Specific Learning Difficulty </w:t>
            </w:r>
            <w:r w:rsidR="009575BC" w:rsidRPr="0048000B">
              <w:rPr>
                <w:rFonts w:ascii="Century Gothic" w:hAnsi="Century Gothic" w:cs="Arial"/>
                <w:sz w:val="22"/>
              </w:rPr>
              <w:t>3</w:t>
            </w:r>
          </w:p>
          <w:p w14:paraId="1A626403" w14:textId="6E769296"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Multi-sensory impairment </w:t>
            </w:r>
            <w:r w:rsidR="09BD08BD" w:rsidRPr="0048000B">
              <w:rPr>
                <w:rFonts w:ascii="Century Gothic" w:hAnsi="Century Gothic" w:cs="Arial"/>
                <w:sz w:val="22"/>
              </w:rPr>
              <w:t>1</w:t>
            </w:r>
          </w:p>
          <w:p w14:paraId="4BA38189" w14:textId="081A4DA8"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Other Difficulty </w:t>
            </w:r>
            <w:r w:rsidR="009575BC" w:rsidRPr="0048000B">
              <w:rPr>
                <w:rFonts w:ascii="Century Gothic" w:hAnsi="Century Gothic" w:cs="Arial"/>
                <w:sz w:val="22"/>
              </w:rPr>
              <w:t>1</w:t>
            </w:r>
          </w:p>
          <w:p w14:paraId="5AAD3252" w14:textId="74A965D4" w:rsidR="001E4C19" w:rsidRPr="0048000B" w:rsidRDefault="48BEC61F" w:rsidP="289B6723">
            <w:pPr>
              <w:rPr>
                <w:rFonts w:ascii="Century Gothic" w:hAnsi="Century Gothic" w:cs="Arial"/>
                <w:sz w:val="22"/>
              </w:rPr>
            </w:pPr>
            <w:r w:rsidRPr="0048000B">
              <w:rPr>
                <w:rFonts w:ascii="Century Gothic" w:hAnsi="Century Gothic" w:cs="Arial"/>
                <w:sz w:val="22"/>
              </w:rPr>
              <w:t xml:space="preserve">• HI </w:t>
            </w:r>
            <w:r w:rsidR="6FF9FC2C" w:rsidRPr="0048000B">
              <w:rPr>
                <w:rFonts w:ascii="Century Gothic" w:hAnsi="Century Gothic" w:cs="Arial"/>
                <w:sz w:val="22"/>
              </w:rPr>
              <w:t>1</w:t>
            </w:r>
          </w:p>
          <w:p w14:paraId="1BD49772" w14:textId="77777777" w:rsidR="00E66558" w:rsidRPr="0048000B" w:rsidRDefault="61A17554" w:rsidP="289B6723">
            <w:pPr>
              <w:rPr>
                <w:rFonts w:ascii="Century Gothic" w:hAnsi="Century Gothic" w:cs="Arial"/>
                <w:sz w:val="22"/>
              </w:rPr>
            </w:pPr>
            <w:r w:rsidRPr="0048000B">
              <w:rPr>
                <w:rFonts w:ascii="Century Gothic" w:hAnsi="Century Gothic" w:cs="Arial"/>
                <w:sz w:val="22"/>
              </w:rPr>
              <w:t>• VI</w:t>
            </w:r>
            <w:r w:rsidR="083D37E1" w:rsidRPr="0048000B">
              <w:rPr>
                <w:rFonts w:ascii="Century Gothic" w:hAnsi="Century Gothic" w:cs="Arial"/>
                <w:sz w:val="22"/>
              </w:rPr>
              <w:t xml:space="preserve"> 1</w:t>
            </w:r>
          </w:p>
          <w:p w14:paraId="36BB489D" w14:textId="77777777" w:rsidR="005929E0" w:rsidRPr="0048000B" w:rsidRDefault="003A1F93" w:rsidP="001E4C19">
            <w:pPr>
              <w:rPr>
                <w:rFonts w:ascii="Century Gothic" w:hAnsi="Century Gothic"/>
                <w:sz w:val="22"/>
              </w:rPr>
            </w:pPr>
            <w:r w:rsidRPr="0048000B">
              <w:rPr>
                <w:rFonts w:ascii="Century Gothic" w:hAnsi="Century Gothic"/>
                <w:sz w:val="22"/>
              </w:rPr>
              <w:lastRenderedPageBreak/>
              <w:t xml:space="preserve">Other disadvantaged factors to consider poor mental health and wellbeing including difficulties is understanding, processing, managing and regulating emotional. </w:t>
            </w:r>
          </w:p>
          <w:p w14:paraId="54B86CCE" w14:textId="3D4168C8" w:rsidR="005929E0" w:rsidRPr="0048000B" w:rsidRDefault="005929E0" w:rsidP="001E4C19">
            <w:pPr>
              <w:rPr>
                <w:rFonts w:ascii="Century Gothic" w:hAnsi="Century Gothic"/>
                <w:b/>
                <w:bCs/>
                <w:sz w:val="22"/>
              </w:rPr>
            </w:pPr>
            <w:proofErr w:type="gramStart"/>
            <w:r w:rsidRPr="0048000B">
              <w:rPr>
                <w:rFonts w:ascii="Century Gothic" w:hAnsi="Century Gothic"/>
                <w:b/>
                <w:bCs/>
                <w:sz w:val="22"/>
              </w:rPr>
              <w:t>3 year</w:t>
            </w:r>
            <w:proofErr w:type="gramEnd"/>
            <w:r w:rsidRPr="0048000B">
              <w:rPr>
                <w:rFonts w:ascii="Century Gothic" w:hAnsi="Century Gothic"/>
                <w:b/>
                <w:bCs/>
                <w:sz w:val="22"/>
              </w:rPr>
              <w:t xml:space="preserve"> plan</w:t>
            </w:r>
            <w:r w:rsidR="007E47AD" w:rsidRPr="0048000B">
              <w:rPr>
                <w:rFonts w:ascii="Century Gothic" w:hAnsi="Century Gothic"/>
                <w:b/>
                <w:bCs/>
                <w:sz w:val="22"/>
              </w:rPr>
              <w:t xml:space="preserve"> </w:t>
            </w:r>
            <w:r w:rsidR="009575BC" w:rsidRPr="0048000B">
              <w:rPr>
                <w:rFonts w:ascii="Century Gothic" w:hAnsi="Century Gothic"/>
                <w:b/>
                <w:bCs/>
                <w:sz w:val="22"/>
              </w:rPr>
              <w:t>2025-2028</w:t>
            </w:r>
          </w:p>
          <w:p w14:paraId="15074723" w14:textId="77777777" w:rsidR="005929E0" w:rsidRPr="0048000B" w:rsidRDefault="003A1F93" w:rsidP="001E4C19">
            <w:pPr>
              <w:rPr>
                <w:rFonts w:ascii="Century Gothic" w:hAnsi="Century Gothic"/>
                <w:sz w:val="22"/>
              </w:rPr>
            </w:pPr>
            <w:r w:rsidRPr="0048000B">
              <w:rPr>
                <w:rFonts w:ascii="Century Gothic" w:hAnsi="Century Gothic"/>
                <w:sz w:val="22"/>
              </w:rPr>
              <w:t xml:space="preserve">Our intent; </w:t>
            </w:r>
          </w:p>
          <w:p w14:paraId="762DEC64" w14:textId="77777777" w:rsidR="005929E0" w:rsidRPr="0048000B" w:rsidRDefault="003A1F93" w:rsidP="001E4C19">
            <w:pPr>
              <w:rPr>
                <w:rFonts w:ascii="Century Gothic" w:hAnsi="Century Gothic"/>
                <w:sz w:val="22"/>
              </w:rPr>
            </w:pPr>
            <w:r w:rsidRPr="0048000B">
              <w:rPr>
                <w:rFonts w:ascii="Century Gothic" w:hAnsi="Century Gothic"/>
                <w:b/>
                <w:bCs/>
                <w:sz w:val="22"/>
              </w:rPr>
              <w:t>To fulfil our legal responsibilities and meet the needs of the individual outcomes outlined in the pupils EHCP’s.</w:t>
            </w:r>
            <w:r w:rsidRPr="0048000B">
              <w:rPr>
                <w:rFonts w:ascii="Century Gothic" w:hAnsi="Century Gothic"/>
                <w:sz w:val="22"/>
              </w:rPr>
              <w:t xml:space="preserve"> This child centred approach supports the young person to achieve what they want in their life. </w:t>
            </w:r>
          </w:p>
          <w:p w14:paraId="62788977" w14:textId="5DF4950C" w:rsidR="00E354E2" w:rsidRPr="0048000B" w:rsidRDefault="00B1517E" w:rsidP="001E4C19">
            <w:pPr>
              <w:rPr>
                <w:rFonts w:ascii="Century Gothic" w:hAnsi="Century Gothic"/>
                <w:sz w:val="22"/>
              </w:rPr>
            </w:pPr>
            <w:r w:rsidRPr="0048000B">
              <w:rPr>
                <w:rFonts w:ascii="Century Gothic" w:hAnsi="Century Gothic"/>
                <w:b/>
                <w:bCs/>
                <w:color w:val="000000"/>
                <w:sz w:val="22"/>
              </w:rPr>
              <w:t>To provide a high-quality education,</w:t>
            </w:r>
            <w:r w:rsidRPr="0048000B">
              <w:rPr>
                <w:rFonts w:ascii="Century Gothic" w:hAnsi="Century Gothic"/>
                <w:color w:val="000000"/>
                <w:sz w:val="22"/>
              </w:rPr>
              <w:t xml:space="preserve"> </w:t>
            </w:r>
            <w:r w:rsidRPr="0048000B">
              <w:rPr>
                <w:rFonts w:ascii="Century Gothic" w:hAnsi="Century Gothic"/>
                <w:b/>
                <w:bCs/>
                <w:color w:val="000000"/>
                <w:sz w:val="22"/>
              </w:rPr>
              <w:t>with a focus on areas in which disadvantaged pupils require the most support</w:t>
            </w:r>
            <w:r w:rsidRPr="0048000B">
              <w:rPr>
                <w:rFonts w:ascii="Century Gothic" w:hAnsi="Century Gothic"/>
                <w:color w:val="000000"/>
                <w:sz w:val="22"/>
              </w:rPr>
              <w:t xml:space="preserve">. This is proven to have the greatest impact on closing the disadvantage attainment gap and at the same time will benefit the non-disadvantaged pupils in our school. </w:t>
            </w:r>
            <w:r w:rsidRPr="0048000B">
              <w:rPr>
                <w:rFonts w:ascii="Century Gothic" w:hAnsi="Century Gothic"/>
                <w:sz w:val="22"/>
              </w:rPr>
              <w:t>We recognise that w</w:t>
            </w:r>
            <w:r w:rsidR="003A1F93" w:rsidRPr="0048000B">
              <w:rPr>
                <w:rFonts w:ascii="Century Gothic" w:hAnsi="Century Gothic"/>
                <w:sz w:val="22"/>
              </w:rPr>
              <w:t xml:space="preserve">ithout skills, knowledge, and expertise in the core subjects there would be a barrier to accessing the full curriculum and may impede future job or further education potential. This is planned in liaison with the teachers who know the pupils best. </w:t>
            </w:r>
          </w:p>
          <w:p w14:paraId="0121F9C4" w14:textId="39236D00" w:rsidR="00D22F0A" w:rsidRPr="0048000B" w:rsidRDefault="00D22F0A" w:rsidP="001E4C19">
            <w:pPr>
              <w:rPr>
                <w:rFonts w:ascii="Century Gothic" w:hAnsi="Century Gothic" w:cs="Arial"/>
                <w:sz w:val="22"/>
              </w:rPr>
            </w:pPr>
            <w:r w:rsidRPr="0048000B">
              <w:rPr>
                <w:rFonts w:ascii="Century Gothic" w:hAnsi="Century Gothic" w:cs="Arial"/>
                <w:b/>
                <w:bCs/>
                <w:sz w:val="22"/>
              </w:rPr>
              <w:t>To improved attendance and behaviour outcomes for our most disadvantaged pupils</w:t>
            </w:r>
            <w:r w:rsidRPr="0048000B">
              <w:rPr>
                <w:rFonts w:ascii="Century Gothic" w:hAnsi="Century Gothic" w:cs="Arial"/>
                <w:sz w:val="22"/>
              </w:rPr>
              <w:t xml:space="preserve">. Our aim is to reduce the gap between </w:t>
            </w:r>
            <w:r w:rsidR="007E47AD" w:rsidRPr="0048000B">
              <w:rPr>
                <w:rFonts w:ascii="Century Gothic" w:hAnsi="Century Gothic" w:cs="Arial"/>
                <w:sz w:val="22"/>
              </w:rPr>
              <w:t xml:space="preserve">our disadvantaged pupils and the non-disadvantaged pupils. </w:t>
            </w:r>
            <w:r w:rsidRPr="0048000B">
              <w:rPr>
                <w:rFonts w:ascii="Century Gothic" w:hAnsi="Century Gothic" w:cs="Arial"/>
                <w:sz w:val="22"/>
              </w:rPr>
              <w:t xml:space="preserve"> </w:t>
            </w:r>
          </w:p>
          <w:p w14:paraId="60A4EF16" w14:textId="6A8FC6DA" w:rsidR="005929E0" w:rsidRPr="0048000B" w:rsidRDefault="00B1517E" w:rsidP="001E4C19">
            <w:pPr>
              <w:rPr>
                <w:rFonts w:ascii="Century Gothic" w:hAnsi="Century Gothic"/>
                <w:sz w:val="22"/>
              </w:rPr>
            </w:pPr>
            <w:r w:rsidRPr="0048000B">
              <w:rPr>
                <w:rFonts w:ascii="Century Gothic" w:hAnsi="Century Gothic"/>
                <w:b/>
                <w:bCs/>
                <w:sz w:val="22"/>
              </w:rPr>
              <w:t xml:space="preserve">To </w:t>
            </w:r>
            <w:r w:rsidR="003A1F93" w:rsidRPr="0048000B">
              <w:rPr>
                <w:rFonts w:ascii="Century Gothic" w:hAnsi="Century Gothic"/>
                <w:b/>
                <w:bCs/>
                <w:sz w:val="22"/>
              </w:rPr>
              <w:t>provide a wealth of holistic and alternative opportunities</w:t>
            </w:r>
            <w:r w:rsidR="003A1F93" w:rsidRPr="0048000B">
              <w:rPr>
                <w:rFonts w:ascii="Century Gothic" w:hAnsi="Century Gothic"/>
                <w:sz w:val="22"/>
              </w:rPr>
              <w:t xml:space="preserve"> which we know are crucial to the pupils of Two Rivers High School. </w:t>
            </w:r>
          </w:p>
          <w:p w14:paraId="620290CF" w14:textId="73DB3D26" w:rsidR="005929E0" w:rsidRPr="0048000B" w:rsidRDefault="003A1F93" w:rsidP="001E4C19">
            <w:pPr>
              <w:rPr>
                <w:rFonts w:ascii="Century Gothic" w:hAnsi="Century Gothic"/>
                <w:sz w:val="22"/>
              </w:rPr>
            </w:pPr>
            <w:r w:rsidRPr="0048000B">
              <w:rPr>
                <w:rFonts w:ascii="Century Gothic" w:hAnsi="Century Gothic"/>
                <w:sz w:val="22"/>
              </w:rPr>
              <w:t>This includes</w:t>
            </w:r>
            <w:r w:rsidR="007E47AD" w:rsidRPr="0048000B">
              <w:rPr>
                <w:rFonts w:ascii="Century Gothic" w:hAnsi="Century Gothic"/>
                <w:sz w:val="22"/>
              </w:rPr>
              <w:t>:</w:t>
            </w:r>
            <w:r w:rsidRPr="0048000B">
              <w:rPr>
                <w:rFonts w:ascii="Century Gothic" w:hAnsi="Century Gothic"/>
                <w:sz w:val="22"/>
              </w:rPr>
              <w:t xml:space="preserve"> </w:t>
            </w:r>
          </w:p>
          <w:p w14:paraId="7085517D" w14:textId="77777777" w:rsidR="005929E0" w:rsidRPr="0048000B" w:rsidRDefault="003A1F93" w:rsidP="005929E0">
            <w:pPr>
              <w:pStyle w:val="ListParagraph"/>
              <w:numPr>
                <w:ilvl w:val="0"/>
                <w:numId w:val="15"/>
              </w:numPr>
              <w:rPr>
                <w:rFonts w:ascii="Century Gothic" w:hAnsi="Century Gothic" w:cs="Arial"/>
                <w:sz w:val="22"/>
              </w:rPr>
            </w:pPr>
            <w:r w:rsidRPr="0048000B">
              <w:rPr>
                <w:rFonts w:ascii="Century Gothic" w:hAnsi="Century Gothic"/>
                <w:sz w:val="22"/>
              </w:rPr>
              <w:t xml:space="preserve">providing therapy interventions and counselling support for those who have wellbeing, mental health and / or safeguard concerns. </w:t>
            </w:r>
          </w:p>
          <w:p w14:paraId="08E496DD" w14:textId="4238AF9D" w:rsidR="005929E0" w:rsidRPr="0048000B" w:rsidRDefault="4CF367A5" w:rsidP="6757A91A">
            <w:pPr>
              <w:pStyle w:val="ListParagraph"/>
              <w:rPr>
                <w:rFonts w:ascii="Century Gothic" w:hAnsi="Century Gothic" w:cs="Arial"/>
                <w:sz w:val="22"/>
              </w:rPr>
            </w:pPr>
            <w:r w:rsidRPr="0048000B">
              <w:rPr>
                <w:rFonts w:ascii="Century Gothic" w:hAnsi="Century Gothic"/>
                <w:sz w:val="22"/>
              </w:rPr>
              <w:t xml:space="preserve">further develop opportunities to enrich the pupils ‘culture capital’ and provide opportunities to learn and express themselves through creative ways e.g. alternative curriculum and extra-curricular activities, alternative P.E. groups/ opportunities, forest school, </w:t>
            </w:r>
            <w:r w:rsidR="770B2190" w:rsidRPr="0048000B">
              <w:rPr>
                <w:rFonts w:ascii="Century Gothic" w:hAnsi="Century Gothic"/>
                <w:sz w:val="22"/>
              </w:rPr>
              <w:t>M</w:t>
            </w:r>
            <w:r w:rsidRPr="0048000B">
              <w:rPr>
                <w:rFonts w:ascii="Century Gothic" w:hAnsi="Century Gothic"/>
                <w:sz w:val="22"/>
              </w:rPr>
              <w:t xml:space="preserve">ake </w:t>
            </w:r>
            <w:r w:rsidR="2A1F3839" w:rsidRPr="0048000B">
              <w:rPr>
                <w:rFonts w:ascii="Century Gothic" w:hAnsi="Century Gothic"/>
                <w:sz w:val="22"/>
              </w:rPr>
              <w:t>S</w:t>
            </w:r>
            <w:r w:rsidRPr="0048000B">
              <w:rPr>
                <w:rFonts w:ascii="Century Gothic" w:hAnsi="Century Gothic"/>
                <w:sz w:val="22"/>
              </w:rPr>
              <w:t xml:space="preserve">ome </w:t>
            </w:r>
            <w:r w:rsidR="22D4E9F1" w:rsidRPr="0048000B">
              <w:rPr>
                <w:rFonts w:ascii="Century Gothic" w:hAnsi="Century Gothic"/>
                <w:sz w:val="22"/>
              </w:rPr>
              <w:t>N</w:t>
            </w:r>
            <w:r w:rsidRPr="0048000B">
              <w:rPr>
                <w:rFonts w:ascii="Century Gothic" w:hAnsi="Century Gothic"/>
                <w:sz w:val="22"/>
              </w:rPr>
              <w:t xml:space="preserve">oise, drama. </w:t>
            </w:r>
          </w:p>
          <w:p w14:paraId="2401BCFC" w14:textId="4FD4FE0F" w:rsidR="00B1517E" w:rsidRPr="0048000B" w:rsidRDefault="003A1F93" w:rsidP="005929E0">
            <w:pPr>
              <w:pStyle w:val="ListParagraph"/>
              <w:numPr>
                <w:ilvl w:val="0"/>
                <w:numId w:val="15"/>
              </w:numPr>
              <w:rPr>
                <w:rFonts w:ascii="Century Gothic" w:hAnsi="Century Gothic" w:cs="Arial"/>
                <w:sz w:val="22"/>
              </w:rPr>
            </w:pPr>
            <w:r w:rsidRPr="0048000B">
              <w:rPr>
                <w:rFonts w:ascii="Century Gothic" w:hAnsi="Century Gothic"/>
                <w:sz w:val="22"/>
              </w:rPr>
              <w:t xml:space="preserve">To provide opportunities linked to future careers of further </w:t>
            </w:r>
            <w:r w:rsidR="007E47AD" w:rsidRPr="0048000B">
              <w:rPr>
                <w:rFonts w:ascii="Century Gothic" w:hAnsi="Century Gothic"/>
                <w:sz w:val="22"/>
              </w:rPr>
              <w:t>education.</w:t>
            </w:r>
            <w:r w:rsidRPr="0048000B">
              <w:rPr>
                <w:rFonts w:ascii="Century Gothic" w:hAnsi="Century Gothic"/>
                <w:sz w:val="22"/>
              </w:rPr>
              <w:t xml:space="preserve"> </w:t>
            </w:r>
          </w:p>
          <w:p w14:paraId="365DDA81" w14:textId="3CC5D4A3" w:rsidR="005929E0" w:rsidRPr="0048000B" w:rsidRDefault="003A1F93" w:rsidP="00B1517E">
            <w:pPr>
              <w:rPr>
                <w:rFonts w:ascii="Century Gothic" w:hAnsi="Century Gothic" w:cs="Arial"/>
                <w:sz w:val="22"/>
              </w:rPr>
            </w:pPr>
            <w:r w:rsidRPr="0048000B">
              <w:rPr>
                <w:rFonts w:ascii="Century Gothic" w:hAnsi="Century Gothic"/>
                <w:sz w:val="22"/>
              </w:rPr>
              <w:t>Therefore, a percentage of the provision is allocated to</w:t>
            </w:r>
            <w:r w:rsidR="007E47AD" w:rsidRPr="0048000B">
              <w:rPr>
                <w:rFonts w:ascii="Century Gothic" w:hAnsi="Century Gothic"/>
                <w:sz w:val="22"/>
              </w:rPr>
              <w:t>:</w:t>
            </w:r>
            <w:r w:rsidRPr="0048000B">
              <w:rPr>
                <w:rFonts w:ascii="Century Gothic" w:hAnsi="Century Gothic"/>
                <w:sz w:val="22"/>
              </w:rPr>
              <w:t xml:space="preserve"> </w:t>
            </w:r>
          </w:p>
          <w:p w14:paraId="4191A5FE" w14:textId="77777777" w:rsidR="005929E0" w:rsidRPr="0048000B" w:rsidRDefault="003A1F93" w:rsidP="005929E0">
            <w:pPr>
              <w:pStyle w:val="ListParagraph"/>
              <w:numPr>
                <w:ilvl w:val="0"/>
                <w:numId w:val="15"/>
              </w:numPr>
              <w:rPr>
                <w:rFonts w:ascii="Century Gothic" w:hAnsi="Century Gothic" w:cs="Arial"/>
                <w:sz w:val="22"/>
              </w:rPr>
            </w:pPr>
            <w:r w:rsidRPr="0048000B">
              <w:rPr>
                <w:rFonts w:ascii="Century Gothic" w:hAnsi="Century Gothic"/>
                <w:sz w:val="22"/>
              </w:rPr>
              <w:t xml:space="preserve">pupil support this includes full time pupil support, counsellor, therapists and therapy assistants </w:t>
            </w:r>
          </w:p>
          <w:p w14:paraId="2C7E92D6" w14:textId="77777777" w:rsidR="005929E0" w:rsidRPr="0048000B" w:rsidRDefault="003A1F93" w:rsidP="005929E0">
            <w:pPr>
              <w:pStyle w:val="ListParagraph"/>
              <w:numPr>
                <w:ilvl w:val="0"/>
                <w:numId w:val="15"/>
              </w:numPr>
              <w:rPr>
                <w:rFonts w:ascii="Century Gothic" w:hAnsi="Century Gothic" w:cs="Arial"/>
                <w:sz w:val="22"/>
              </w:rPr>
            </w:pPr>
            <w:r w:rsidRPr="0048000B">
              <w:rPr>
                <w:rFonts w:ascii="Century Gothic" w:hAnsi="Century Gothic"/>
                <w:sz w:val="22"/>
              </w:rPr>
              <w:t xml:space="preserve">provide training and CPD to staff </w:t>
            </w:r>
          </w:p>
          <w:p w14:paraId="6A6787C2" w14:textId="77777777" w:rsidR="005929E0" w:rsidRPr="0048000B" w:rsidRDefault="003A1F93" w:rsidP="005929E0">
            <w:pPr>
              <w:pStyle w:val="ListParagraph"/>
              <w:numPr>
                <w:ilvl w:val="0"/>
                <w:numId w:val="15"/>
              </w:numPr>
              <w:rPr>
                <w:rFonts w:ascii="Century Gothic" w:hAnsi="Century Gothic" w:cs="Arial"/>
                <w:sz w:val="22"/>
              </w:rPr>
            </w:pPr>
            <w:r w:rsidRPr="0048000B">
              <w:rPr>
                <w:rFonts w:ascii="Century Gothic" w:hAnsi="Century Gothic"/>
                <w:sz w:val="22"/>
              </w:rPr>
              <w:t xml:space="preserve">deliver interventions </w:t>
            </w:r>
          </w:p>
          <w:p w14:paraId="2A7D54E9" w14:textId="21789CC7" w:rsidR="00D22F0A" w:rsidRPr="0048000B" w:rsidRDefault="003A1F93" w:rsidP="00D22F0A">
            <w:pPr>
              <w:pStyle w:val="ListParagraph"/>
              <w:numPr>
                <w:ilvl w:val="0"/>
                <w:numId w:val="15"/>
              </w:numPr>
              <w:rPr>
                <w:rFonts w:ascii="Century Gothic" w:hAnsi="Century Gothic" w:cs="Arial"/>
                <w:sz w:val="20"/>
                <w:szCs w:val="22"/>
              </w:rPr>
            </w:pPr>
            <w:r w:rsidRPr="0048000B">
              <w:rPr>
                <w:rFonts w:ascii="Century Gothic" w:hAnsi="Century Gothic"/>
                <w:sz w:val="22"/>
              </w:rPr>
              <w:t>Purchase equipment, hardware, and software to support learning and therapies</w:t>
            </w:r>
          </w:p>
        </w:tc>
      </w:tr>
    </w:tbl>
    <w:p w14:paraId="2A7D54EB" w14:textId="77777777" w:rsidR="00E66558" w:rsidRPr="0048000B" w:rsidRDefault="009D71E8">
      <w:pPr>
        <w:pStyle w:val="Heading2"/>
        <w:spacing w:before="600"/>
        <w:rPr>
          <w:rFonts w:ascii="Century Gothic" w:hAnsi="Century Gothic"/>
          <w:sz w:val="28"/>
        </w:rPr>
      </w:pPr>
      <w:r w:rsidRPr="0048000B">
        <w:rPr>
          <w:rFonts w:ascii="Century Gothic" w:hAnsi="Century Gothic"/>
          <w:sz w:val="28"/>
        </w:rPr>
        <w:lastRenderedPageBreak/>
        <w:t>Challenges</w:t>
      </w:r>
    </w:p>
    <w:p w14:paraId="2A7D54EC" w14:textId="77777777" w:rsidR="00E66558" w:rsidRPr="0048000B" w:rsidRDefault="009D71E8" w:rsidP="00AA355B">
      <w:pPr>
        <w:rPr>
          <w:rFonts w:ascii="Century Gothic" w:hAnsi="Century Gothic"/>
          <w:sz w:val="22"/>
        </w:rPr>
      </w:pPr>
      <w:r w:rsidRPr="0048000B">
        <w:rPr>
          <w:rFonts w:ascii="Century Gothic" w:hAnsi="Century Gothic"/>
          <w:bCs/>
          <w:sz w:val="22"/>
        </w:rPr>
        <w:t>This details</w:t>
      </w:r>
      <w:r w:rsidRPr="0048000B">
        <w:rPr>
          <w:rFonts w:ascii="Century Gothic" w:hAnsi="Century Gothic"/>
          <w:sz w:val="22"/>
        </w:rPr>
        <w:t xml:space="preserve"> the key</w:t>
      </w:r>
      <w:r w:rsidRPr="0048000B">
        <w:rPr>
          <w:rFonts w:ascii="Century Gothic" w:hAnsi="Century Gothic"/>
          <w:bCs/>
          <w:sz w:val="22"/>
        </w:rPr>
        <w:t xml:space="preserve"> </w:t>
      </w:r>
      <w:r w:rsidRPr="0048000B">
        <w:rPr>
          <w:rFonts w:ascii="Century Gothic" w:hAnsi="Century Gothic"/>
          <w:sz w:val="22"/>
        </w:rPr>
        <w:t xml:space="preserve">challenges to </w:t>
      </w:r>
      <w:r w:rsidRPr="0048000B">
        <w:rPr>
          <w:rFonts w:ascii="Century Gothic" w:hAnsi="Century Gothic"/>
          <w:bCs/>
          <w:sz w:val="22"/>
        </w:rPr>
        <w:t>achievement that we have</w:t>
      </w:r>
      <w:r w:rsidRPr="0048000B">
        <w:rPr>
          <w:rFonts w:ascii="Century Gothic" w:hAnsi="Century Gothic"/>
          <w:sz w:val="22"/>
        </w:rPr>
        <w:t xml:space="preserve"> identified among </w:t>
      </w:r>
      <w:r w:rsidRPr="0048000B">
        <w:rPr>
          <w:rFonts w:ascii="Century Gothic" w:hAnsi="Century Gothic"/>
          <w:bCs/>
          <w:sz w:val="22"/>
        </w:rPr>
        <w:t>our</w:t>
      </w:r>
      <w:r w:rsidRPr="0048000B">
        <w:rPr>
          <w:rFonts w:ascii="Century Gothic" w:hAnsi="Century Gothic"/>
          <w:sz w:val="22"/>
        </w:rPr>
        <w:t xml:space="preserve"> disadvantaged pupils.</w:t>
      </w:r>
    </w:p>
    <w:tbl>
      <w:tblPr>
        <w:tblW w:w="5000" w:type="pct"/>
        <w:tblCellMar>
          <w:left w:w="10" w:type="dxa"/>
          <w:right w:w="10" w:type="dxa"/>
        </w:tblCellMar>
        <w:tblLook w:val="04A0" w:firstRow="1" w:lastRow="0" w:firstColumn="1" w:lastColumn="0" w:noHBand="0" w:noVBand="1"/>
      </w:tblPr>
      <w:tblGrid>
        <w:gridCol w:w="1158"/>
        <w:gridCol w:w="8328"/>
      </w:tblGrid>
      <w:tr w:rsidR="00E66558" w:rsidRPr="0048000B" w14:paraId="2A7D54EF"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D" w14:textId="1681BEC1" w:rsidR="00E66558" w:rsidRPr="0048000B" w:rsidRDefault="00BE0FEA">
            <w:pPr>
              <w:pStyle w:val="TableHeader"/>
              <w:jc w:val="left"/>
              <w:rPr>
                <w:rFonts w:ascii="Century Gothic" w:hAnsi="Century Gothic"/>
                <w:sz w:val="22"/>
              </w:rPr>
            </w:pPr>
            <w:r w:rsidRPr="0048000B">
              <w:rPr>
                <w:rFonts w:ascii="Century Gothic" w:hAnsi="Century Gothic"/>
                <w:sz w:val="22"/>
              </w:rPr>
              <w:t>number</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EE"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 xml:space="preserve">Detail of challenge </w:t>
            </w:r>
          </w:p>
        </w:tc>
      </w:tr>
      <w:tr w:rsidR="00E66558" w:rsidRPr="0048000B" w14:paraId="2A7D54F2"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48000B" w:rsidRDefault="009D71E8">
            <w:pPr>
              <w:pStyle w:val="TableRow"/>
              <w:rPr>
                <w:rFonts w:ascii="Century Gothic" w:hAnsi="Century Gothic" w:cs="Arial"/>
                <w:sz w:val="22"/>
              </w:rPr>
            </w:pPr>
            <w:r w:rsidRPr="0048000B">
              <w:rPr>
                <w:rFonts w:ascii="Century Gothic" w:hAnsi="Century Gothic" w:cs="Arial"/>
                <w:sz w:val="22"/>
              </w:rPr>
              <w:t>1</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A97BD8E" w14:textId="55E45503" w:rsidR="00E66558" w:rsidRPr="0048000B" w:rsidRDefault="4C46B477" w:rsidP="289B6723">
            <w:pPr>
              <w:pStyle w:val="TableRowCentered"/>
              <w:jc w:val="left"/>
              <w:rPr>
                <w:rFonts w:ascii="Century Gothic" w:hAnsi="Century Gothic" w:cs="Arial"/>
                <w:sz w:val="22"/>
                <w:szCs w:val="24"/>
              </w:rPr>
            </w:pPr>
            <w:r w:rsidRPr="0048000B">
              <w:rPr>
                <w:rFonts w:ascii="Century Gothic" w:hAnsi="Century Gothic" w:cs="Arial"/>
                <w:sz w:val="22"/>
                <w:szCs w:val="24"/>
              </w:rPr>
              <w:t>All of o</w:t>
            </w:r>
            <w:r w:rsidR="1BB0DECE" w:rsidRPr="0048000B">
              <w:rPr>
                <w:rFonts w:ascii="Century Gothic" w:hAnsi="Century Gothic" w:cs="Arial"/>
                <w:sz w:val="22"/>
                <w:szCs w:val="24"/>
              </w:rPr>
              <w:t xml:space="preserve">ur pupils have </w:t>
            </w:r>
            <w:r w:rsidR="1BB0DECE" w:rsidRPr="0048000B">
              <w:rPr>
                <w:rFonts w:ascii="Century Gothic" w:hAnsi="Century Gothic" w:cs="Arial"/>
                <w:b/>
                <w:bCs/>
                <w:sz w:val="22"/>
                <w:szCs w:val="24"/>
              </w:rPr>
              <w:t>Special Education needs</w:t>
            </w:r>
            <w:r w:rsidR="1BB0DECE" w:rsidRPr="0048000B">
              <w:rPr>
                <w:rFonts w:ascii="Century Gothic" w:hAnsi="Century Gothic" w:cs="Arial"/>
                <w:sz w:val="22"/>
                <w:szCs w:val="24"/>
              </w:rPr>
              <w:t xml:space="preserve"> (</w:t>
            </w:r>
            <w:r w:rsidR="6A58E2E7" w:rsidRPr="0048000B">
              <w:rPr>
                <w:rFonts w:ascii="Century Gothic" w:hAnsi="Century Gothic" w:cs="Arial"/>
                <w:sz w:val="22"/>
                <w:szCs w:val="24"/>
              </w:rPr>
              <w:t>whole school</w:t>
            </w:r>
            <w:r w:rsidR="1BB0DECE" w:rsidRPr="0048000B">
              <w:rPr>
                <w:rFonts w:ascii="Century Gothic" w:hAnsi="Century Gothic" w:cs="Arial"/>
                <w:sz w:val="22"/>
                <w:szCs w:val="24"/>
              </w:rPr>
              <w:t xml:space="preserve"> main area of need is represented above) </w:t>
            </w:r>
            <w:r w:rsidRPr="0048000B">
              <w:rPr>
                <w:rFonts w:ascii="Century Gothic" w:hAnsi="Century Gothic" w:cs="Arial"/>
                <w:sz w:val="22"/>
                <w:szCs w:val="24"/>
              </w:rPr>
              <w:t xml:space="preserve">as well as an </w:t>
            </w:r>
            <w:r w:rsidRPr="0048000B">
              <w:rPr>
                <w:rFonts w:ascii="Century Gothic" w:hAnsi="Century Gothic" w:cs="Arial"/>
                <w:b/>
                <w:bCs/>
                <w:sz w:val="22"/>
                <w:szCs w:val="24"/>
              </w:rPr>
              <w:t>Education, Health and Care Plan</w:t>
            </w:r>
            <w:r w:rsidRPr="0048000B">
              <w:rPr>
                <w:rFonts w:ascii="Century Gothic" w:hAnsi="Century Gothic" w:cs="Arial"/>
                <w:sz w:val="22"/>
                <w:szCs w:val="24"/>
              </w:rPr>
              <w:t xml:space="preserve">. </w:t>
            </w:r>
          </w:p>
          <w:p w14:paraId="6322148D" w14:textId="2C21617E" w:rsidR="003A1F93" w:rsidRPr="0048000B" w:rsidRDefault="36E0FA4C" w:rsidP="289B6723">
            <w:pPr>
              <w:pStyle w:val="TableRowCentered"/>
              <w:jc w:val="left"/>
              <w:rPr>
                <w:rFonts w:ascii="Century Gothic" w:hAnsi="Century Gothic" w:cs="Arial"/>
                <w:b/>
                <w:bCs/>
                <w:sz w:val="22"/>
                <w:szCs w:val="24"/>
              </w:rPr>
            </w:pPr>
            <w:r w:rsidRPr="0048000B">
              <w:rPr>
                <w:rFonts w:ascii="Century Gothic" w:hAnsi="Century Gothic" w:cs="Arial"/>
                <w:b/>
                <w:bCs/>
                <w:sz w:val="22"/>
                <w:szCs w:val="24"/>
              </w:rPr>
              <w:t>PP</w:t>
            </w:r>
            <w:r w:rsidR="6E271F5E" w:rsidRPr="0048000B">
              <w:rPr>
                <w:rFonts w:ascii="Century Gothic" w:hAnsi="Century Gothic" w:cs="Arial"/>
                <w:b/>
                <w:bCs/>
                <w:sz w:val="22"/>
                <w:szCs w:val="24"/>
              </w:rPr>
              <w:t xml:space="preserve"> representation</w:t>
            </w:r>
            <w:r w:rsidRPr="0048000B">
              <w:rPr>
                <w:rFonts w:ascii="Century Gothic" w:hAnsi="Century Gothic" w:cs="Arial"/>
                <w:b/>
                <w:bCs/>
                <w:sz w:val="22"/>
                <w:szCs w:val="24"/>
              </w:rPr>
              <w:t xml:space="preserve"> this year</w:t>
            </w:r>
            <w:r w:rsidR="6E271F5E" w:rsidRPr="0048000B">
              <w:rPr>
                <w:rFonts w:ascii="Century Gothic" w:hAnsi="Century Gothic" w:cs="Arial"/>
                <w:b/>
                <w:bCs/>
                <w:sz w:val="22"/>
                <w:szCs w:val="24"/>
              </w:rPr>
              <w:t>:</w:t>
            </w:r>
            <w:r w:rsidRPr="0048000B">
              <w:rPr>
                <w:rFonts w:ascii="Century Gothic" w:hAnsi="Century Gothic" w:cs="Arial"/>
                <w:b/>
                <w:bCs/>
                <w:sz w:val="22"/>
                <w:szCs w:val="24"/>
              </w:rPr>
              <w:t xml:space="preserve"> </w:t>
            </w:r>
          </w:p>
          <w:p w14:paraId="2F7D2F74" w14:textId="37BD6339" w:rsidR="00827FD6" w:rsidRPr="0048000B" w:rsidRDefault="009575BC" w:rsidP="289B6723">
            <w:pPr>
              <w:pStyle w:val="TableRowCentered"/>
              <w:jc w:val="left"/>
              <w:rPr>
                <w:rFonts w:ascii="Century Gothic" w:hAnsi="Century Gothic" w:cs="Arial"/>
                <w:sz w:val="22"/>
                <w:szCs w:val="24"/>
              </w:rPr>
            </w:pPr>
            <w:r w:rsidRPr="0048000B">
              <w:rPr>
                <w:rFonts w:ascii="Century Gothic" w:hAnsi="Century Gothic" w:cs="Arial"/>
                <w:sz w:val="22"/>
                <w:szCs w:val="24"/>
              </w:rPr>
              <w:t>14</w:t>
            </w:r>
            <w:r w:rsidR="4CFB046A" w:rsidRPr="0048000B">
              <w:rPr>
                <w:rFonts w:ascii="Century Gothic" w:hAnsi="Century Gothic" w:cs="Arial"/>
                <w:sz w:val="22"/>
                <w:szCs w:val="24"/>
              </w:rPr>
              <w:t xml:space="preserve"> Autism </w:t>
            </w:r>
          </w:p>
          <w:p w14:paraId="6B9F2FB6" w14:textId="11EA9723" w:rsidR="00827FD6" w:rsidRPr="0048000B" w:rsidRDefault="2D34C117" w:rsidP="289B6723">
            <w:pPr>
              <w:pStyle w:val="TableRowCentered"/>
              <w:jc w:val="left"/>
              <w:rPr>
                <w:rFonts w:ascii="Century Gothic" w:hAnsi="Century Gothic" w:cs="Arial"/>
                <w:sz w:val="22"/>
                <w:szCs w:val="24"/>
              </w:rPr>
            </w:pPr>
            <w:r w:rsidRPr="0048000B">
              <w:rPr>
                <w:rFonts w:ascii="Century Gothic" w:hAnsi="Century Gothic" w:cs="Arial"/>
                <w:sz w:val="22"/>
                <w:szCs w:val="24"/>
              </w:rPr>
              <w:t>1</w:t>
            </w:r>
            <w:r w:rsidR="009575BC" w:rsidRPr="0048000B">
              <w:rPr>
                <w:rFonts w:ascii="Century Gothic" w:hAnsi="Century Gothic" w:cs="Arial"/>
                <w:sz w:val="22"/>
                <w:szCs w:val="24"/>
              </w:rPr>
              <w:t>2</w:t>
            </w:r>
            <w:r w:rsidR="4CFB046A" w:rsidRPr="0048000B">
              <w:rPr>
                <w:rFonts w:ascii="Century Gothic" w:hAnsi="Century Gothic" w:cs="Arial"/>
                <w:sz w:val="22"/>
                <w:szCs w:val="24"/>
              </w:rPr>
              <w:t xml:space="preserve"> MLD </w:t>
            </w:r>
          </w:p>
          <w:p w14:paraId="4A8CE683" w14:textId="081F0C3B" w:rsidR="00827FD6" w:rsidRPr="0048000B" w:rsidRDefault="196A79EC" w:rsidP="289B6723">
            <w:pPr>
              <w:pStyle w:val="TableRowCentered"/>
              <w:jc w:val="left"/>
              <w:rPr>
                <w:rFonts w:ascii="Century Gothic" w:hAnsi="Century Gothic" w:cs="Arial"/>
                <w:sz w:val="22"/>
                <w:szCs w:val="24"/>
              </w:rPr>
            </w:pPr>
            <w:r w:rsidRPr="0048000B">
              <w:rPr>
                <w:rFonts w:ascii="Century Gothic" w:hAnsi="Century Gothic" w:cs="Arial"/>
                <w:sz w:val="22"/>
                <w:szCs w:val="24"/>
              </w:rPr>
              <w:t>1</w:t>
            </w:r>
            <w:r w:rsidR="009575BC" w:rsidRPr="0048000B">
              <w:rPr>
                <w:rFonts w:ascii="Century Gothic" w:hAnsi="Century Gothic" w:cs="Arial"/>
                <w:sz w:val="22"/>
                <w:szCs w:val="24"/>
              </w:rPr>
              <w:t>9</w:t>
            </w:r>
            <w:r w:rsidR="4CFB046A" w:rsidRPr="0048000B">
              <w:rPr>
                <w:rFonts w:ascii="Century Gothic" w:hAnsi="Century Gothic" w:cs="Arial"/>
                <w:sz w:val="22"/>
                <w:szCs w:val="24"/>
              </w:rPr>
              <w:t xml:space="preserve"> SLD</w:t>
            </w:r>
          </w:p>
          <w:p w14:paraId="2286D0AC" w14:textId="67B2282C" w:rsidR="00827FD6" w:rsidRPr="0048000B" w:rsidRDefault="14656E9A" w:rsidP="289B6723">
            <w:pPr>
              <w:pStyle w:val="TableRowCentered"/>
              <w:jc w:val="left"/>
              <w:rPr>
                <w:rFonts w:ascii="Century Gothic" w:hAnsi="Century Gothic" w:cs="Arial"/>
                <w:sz w:val="22"/>
                <w:szCs w:val="24"/>
              </w:rPr>
            </w:pPr>
            <w:r w:rsidRPr="0048000B">
              <w:rPr>
                <w:rFonts w:ascii="Century Gothic" w:hAnsi="Century Gothic" w:cs="Arial"/>
                <w:sz w:val="22"/>
                <w:szCs w:val="24"/>
              </w:rPr>
              <w:t>2</w:t>
            </w:r>
            <w:r w:rsidR="009575BC" w:rsidRPr="0048000B">
              <w:rPr>
                <w:rFonts w:ascii="Century Gothic" w:hAnsi="Century Gothic" w:cs="Arial"/>
                <w:sz w:val="22"/>
                <w:szCs w:val="24"/>
              </w:rPr>
              <w:t>0</w:t>
            </w:r>
            <w:r w:rsidR="4CFB046A" w:rsidRPr="0048000B">
              <w:rPr>
                <w:rFonts w:ascii="Century Gothic" w:hAnsi="Century Gothic" w:cs="Arial"/>
                <w:sz w:val="22"/>
                <w:szCs w:val="24"/>
              </w:rPr>
              <w:t xml:space="preserve"> speech, language and communication difficulties </w:t>
            </w:r>
          </w:p>
          <w:p w14:paraId="21D7C623" w14:textId="38DAE606" w:rsidR="00827FD6" w:rsidRPr="0048000B" w:rsidRDefault="009575BC" w:rsidP="289B6723">
            <w:pPr>
              <w:pStyle w:val="TableRowCentered"/>
              <w:jc w:val="left"/>
              <w:rPr>
                <w:rFonts w:ascii="Century Gothic" w:hAnsi="Century Gothic" w:cs="Arial"/>
                <w:sz w:val="22"/>
                <w:szCs w:val="24"/>
              </w:rPr>
            </w:pPr>
            <w:r w:rsidRPr="0048000B">
              <w:rPr>
                <w:rFonts w:ascii="Century Gothic" w:hAnsi="Century Gothic" w:cs="Arial"/>
                <w:sz w:val="22"/>
                <w:szCs w:val="24"/>
              </w:rPr>
              <w:t>2</w:t>
            </w:r>
            <w:r w:rsidR="6E271F5E" w:rsidRPr="0048000B">
              <w:rPr>
                <w:rFonts w:ascii="Century Gothic" w:hAnsi="Century Gothic" w:cs="Arial"/>
                <w:sz w:val="22"/>
                <w:szCs w:val="24"/>
              </w:rPr>
              <w:t xml:space="preserve"> physical </w:t>
            </w:r>
            <w:r w:rsidRPr="0048000B">
              <w:rPr>
                <w:rFonts w:ascii="Century Gothic" w:hAnsi="Century Gothic" w:cs="Arial"/>
                <w:sz w:val="22"/>
                <w:szCs w:val="24"/>
              </w:rPr>
              <w:t>disabilities</w:t>
            </w:r>
          </w:p>
          <w:p w14:paraId="2CF88599" w14:textId="54529AD0" w:rsidR="00827FD6" w:rsidRPr="0048000B" w:rsidRDefault="2B40D54A" w:rsidP="289B6723">
            <w:pPr>
              <w:pStyle w:val="TableRowCentered"/>
              <w:jc w:val="left"/>
              <w:rPr>
                <w:rFonts w:ascii="Century Gothic" w:hAnsi="Century Gothic" w:cs="Arial"/>
                <w:sz w:val="22"/>
                <w:szCs w:val="24"/>
              </w:rPr>
            </w:pPr>
            <w:r w:rsidRPr="0048000B">
              <w:rPr>
                <w:rFonts w:ascii="Century Gothic" w:hAnsi="Century Gothic" w:cs="Arial"/>
                <w:sz w:val="22"/>
                <w:szCs w:val="24"/>
              </w:rPr>
              <w:t>1</w:t>
            </w:r>
            <w:r w:rsidR="009575BC" w:rsidRPr="0048000B">
              <w:rPr>
                <w:rFonts w:ascii="Century Gothic" w:hAnsi="Century Gothic" w:cs="Arial"/>
                <w:sz w:val="22"/>
                <w:szCs w:val="24"/>
              </w:rPr>
              <w:t>9</w:t>
            </w:r>
            <w:r w:rsidR="4CFB046A" w:rsidRPr="0048000B">
              <w:rPr>
                <w:rFonts w:ascii="Century Gothic" w:hAnsi="Century Gothic" w:cs="Arial"/>
                <w:sz w:val="22"/>
                <w:szCs w:val="24"/>
              </w:rPr>
              <w:t xml:space="preserve"> specific learning difficulties </w:t>
            </w:r>
          </w:p>
          <w:p w14:paraId="58BB5270" w14:textId="7B1175F1" w:rsidR="00827FD6" w:rsidRPr="0048000B" w:rsidRDefault="009575BC" w:rsidP="289B6723">
            <w:pPr>
              <w:pStyle w:val="TableRowCentered"/>
              <w:jc w:val="left"/>
              <w:rPr>
                <w:rFonts w:ascii="Century Gothic" w:hAnsi="Century Gothic" w:cs="Arial"/>
                <w:sz w:val="22"/>
                <w:szCs w:val="24"/>
              </w:rPr>
            </w:pPr>
            <w:r w:rsidRPr="0048000B">
              <w:rPr>
                <w:rFonts w:ascii="Century Gothic" w:hAnsi="Century Gothic" w:cs="Arial"/>
                <w:sz w:val="22"/>
                <w:szCs w:val="24"/>
              </w:rPr>
              <w:t>13</w:t>
            </w:r>
            <w:r w:rsidR="4CFB046A" w:rsidRPr="0048000B">
              <w:rPr>
                <w:rFonts w:ascii="Century Gothic" w:hAnsi="Century Gothic" w:cs="Arial"/>
                <w:sz w:val="22"/>
                <w:szCs w:val="24"/>
              </w:rPr>
              <w:t xml:space="preserve"> SEMH </w:t>
            </w:r>
          </w:p>
          <w:p w14:paraId="2BAD932B" w14:textId="77777777" w:rsidR="00E354E2" w:rsidRPr="0048000B" w:rsidRDefault="4CFB046A" w:rsidP="289B6723">
            <w:pPr>
              <w:pStyle w:val="TableRowCentered"/>
              <w:jc w:val="left"/>
              <w:rPr>
                <w:rFonts w:ascii="Century Gothic" w:hAnsi="Century Gothic" w:cs="Arial"/>
                <w:sz w:val="22"/>
                <w:szCs w:val="24"/>
              </w:rPr>
            </w:pPr>
            <w:r w:rsidRPr="0048000B">
              <w:rPr>
                <w:rFonts w:ascii="Century Gothic" w:hAnsi="Century Gothic" w:cs="Arial"/>
                <w:sz w:val="22"/>
                <w:szCs w:val="24"/>
              </w:rPr>
              <w:t>1 HI</w:t>
            </w:r>
          </w:p>
          <w:p w14:paraId="666CD026" w14:textId="50F4631D" w:rsidR="431C93AE" w:rsidRPr="0048000B" w:rsidRDefault="3BE027CB" w:rsidP="289B6723">
            <w:pPr>
              <w:pStyle w:val="TableRowCentered"/>
              <w:jc w:val="left"/>
              <w:rPr>
                <w:rFonts w:ascii="Century Gothic" w:hAnsi="Century Gothic" w:cs="Arial"/>
                <w:sz w:val="22"/>
                <w:szCs w:val="24"/>
              </w:rPr>
            </w:pPr>
            <w:r w:rsidRPr="0048000B">
              <w:rPr>
                <w:rFonts w:ascii="Century Gothic" w:hAnsi="Century Gothic" w:cs="Arial"/>
                <w:sz w:val="22"/>
                <w:szCs w:val="24"/>
              </w:rPr>
              <w:t>1 VI</w:t>
            </w:r>
          </w:p>
          <w:p w14:paraId="6DBFB1D4" w14:textId="73478459" w:rsidR="431C93AE" w:rsidRPr="0048000B" w:rsidRDefault="3BE027CB" w:rsidP="289B6723">
            <w:pPr>
              <w:pStyle w:val="TableRowCentered"/>
              <w:jc w:val="left"/>
              <w:rPr>
                <w:rFonts w:ascii="Century Gothic" w:hAnsi="Century Gothic" w:cs="Arial"/>
                <w:sz w:val="22"/>
                <w:szCs w:val="24"/>
              </w:rPr>
            </w:pPr>
            <w:r w:rsidRPr="0048000B">
              <w:rPr>
                <w:rFonts w:ascii="Century Gothic" w:hAnsi="Century Gothic" w:cs="Arial"/>
                <w:sz w:val="22"/>
                <w:szCs w:val="24"/>
              </w:rPr>
              <w:t xml:space="preserve">1 Multi- Sensory Impairment </w:t>
            </w:r>
          </w:p>
          <w:p w14:paraId="2A7D54F1" w14:textId="1BFE53A8" w:rsidR="00827FD6" w:rsidRPr="0048000B" w:rsidRDefault="3BE027CB" w:rsidP="289B6723">
            <w:pPr>
              <w:pStyle w:val="TableRowCentered"/>
              <w:jc w:val="left"/>
              <w:rPr>
                <w:rFonts w:ascii="Century Gothic" w:hAnsi="Century Gothic" w:cs="Arial"/>
                <w:sz w:val="22"/>
                <w:szCs w:val="24"/>
              </w:rPr>
            </w:pPr>
            <w:proofErr w:type="gramStart"/>
            <w:r w:rsidRPr="0048000B">
              <w:rPr>
                <w:rFonts w:ascii="Century Gothic" w:hAnsi="Century Gothic" w:cs="Arial"/>
                <w:sz w:val="22"/>
                <w:szCs w:val="24"/>
              </w:rPr>
              <w:t xml:space="preserve">2 </w:t>
            </w:r>
            <w:r w:rsidR="4CFB046A" w:rsidRPr="0048000B">
              <w:rPr>
                <w:rFonts w:ascii="Century Gothic" w:hAnsi="Century Gothic" w:cs="Arial"/>
                <w:sz w:val="22"/>
                <w:szCs w:val="24"/>
              </w:rPr>
              <w:t xml:space="preserve"> other</w:t>
            </w:r>
            <w:proofErr w:type="gramEnd"/>
            <w:r w:rsidR="4CFB046A" w:rsidRPr="0048000B">
              <w:rPr>
                <w:rFonts w:ascii="Century Gothic" w:hAnsi="Century Gothic" w:cs="Arial"/>
                <w:sz w:val="22"/>
                <w:szCs w:val="24"/>
              </w:rPr>
              <w:t xml:space="preserve"> disability</w:t>
            </w:r>
          </w:p>
        </w:tc>
      </w:tr>
      <w:tr w:rsidR="00F81836" w:rsidRPr="0048000B" w14:paraId="69E24785"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23D624" w14:textId="6F98ACB6" w:rsidR="00F81836" w:rsidRPr="0048000B" w:rsidRDefault="00F81836">
            <w:pPr>
              <w:pStyle w:val="TableRow"/>
              <w:rPr>
                <w:rFonts w:ascii="Century Gothic" w:hAnsi="Century Gothic" w:cs="Arial"/>
                <w:sz w:val="22"/>
              </w:rPr>
            </w:pPr>
            <w:r w:rsidRPr="0048000B">
              <w:rPr>
                <w:rFonts w:ascii="Century Gothic" w:hAnsi="Century Gothic" w:cs="Arial"/>
                <w:sz w:val="22"/>
              </w:rPr>
              <w:t>2</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DB29DF" w14:textId="50F0E583" w:rsidR="00F81836" w:rsidRPr="0048000B" w:rsidRDefault="00F81836">
            <w:pPr>
              <w:pStyle w:val="TableRowCentered"/>
              <w:jc w:val="left"/>
              <w:rPr>
                <w:rFonts w:ascii="Century Gothic" w:hAnsi="Century Gothic" w:cs="Arial"/>
                <w:sz w:val="22"/>
                <w:szCs w:val="24"/>
              </w:rPr>
            </w:pPr>
            <w:r w:rsidRPr="0048000B">
              <w:rPr>
                <w:rFonts w:ascii="Century Gothic" w:hAnsi="Century Gothic" w:cs="Arial"/>
                <w:sz w:val="22"/>
                <w:szCs w:val="24"/>
              </w:rPr>
              <w:t xml:space="preserve">Through data and discussions with staff and pupils we have identified that many of </w:t>
            </w:r>
            <w:r w:rsidRPr="0048000B">
              <w:rPr>
                <w:rFonts w:ascii="Century Gothic" w:hAnsi="Century Gothic" w:cs="Arial"/>
                <w:b/>
                <w:bCs/>
                <w:sz w:val="22"/>
                <w:szCs w:val="24"/>
              </w:rPr>
              <w:t>our pupils are disadvantage</w:t>
            </w:r>
            <w:r w:rsidR="000231E8" w:rsidRPr="0048000B">
              <w:rPr>
                <w:rFonts w:ascii="Century Gothic" w:hAnsi="Century Gothic" w:cs="Arial"/>
                <w:b/>
                <w:bCs/>
                <w:sz w:val="22"/>
                <w:szCs w:val="24"/>
              </w:rPr>
              <w:t>d</w:t>
            </w:r>
            <w:r w:rsidRPr="0048000B">
              <w:rPr>
                <w:rFonts w:ascii="Century Gothic" w:hAnsi="Century Gothic" w:cs="Arial"/>
                <w:b/>
                <w:bCs/>
                <w:sz w:val="22"/>
                <w:szCs w:val="24"/>
              </w:rPr>
              <w:t xml:space="preserve"> in reading</w:t>
            </w:r>
            <w:r w:rsidRPr="0048000B">
              <w:rPr>
                <w:rFonts w:ascii="Century Gothic" w:hAnsi="Century Gothic" w:cs="Arial"/>
                <w:sz w:val="22"/>
                <w:szCs w:val="24"/>
              </w:rPr>
              <w:t xml:space="preserve"> this is due to their need (challenge 1) or due to their self-esteem. We aim to raise the profile of reading and continue to raise standards in English (particularly reading) across school. </w:t>
            </w:r>
          </w:p>
        </w:tc>
      </w:tr>
      <w:tr w:rsidR="00E66558" w:rsidRPr="0048000B" w14:paraId="2A7D54F5"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1DA04E0A" w:rsidR="00E66558" w:rsidRPr="0048000B" w:rsidRDefault="00F81836">
            <w:pPr>
              <w:pStyle w:val="TableRow"/>
              <w:rPr>
                <w:rFonts w:ascii="Century Gothic" w:hAnsi="Century Gothic" w:cs="Arial"/>
                <w:sz w:val="22"/>
              </w:rPr>
            </w:pPr>
            <w:r w:rsidRPr="0048000B">
              <w:rPr>
                <w:rFonts w:ascii="Century Gothic" w:hAnsi="Century Gothic" w:cs="Arial"/>
                <w:sz w:val="22"/>
              </w:rPr>
              <w:t>3</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D785AA" w14:textId="535D06D8" w:rsidR="007E47AD" w:rsidRPr="0048000B" w:rsidRDefault="3D7E2742" w:rsidP="6757A91A">
            <w:pPr>
              <w:pStyle w:val="TableRowCentered"/>
              <w:jc w:val="left"/>
              <w:rPr>
                <w:rFonts w:ascii="Century Gothic" w:hAnsi="Century Gothic" w:cs="Arial"/>
                <w:sz w:val="22"/>
                <w:szCs w:val="24"/>
              </w:rPr>
            </w:pPr>
            <w:r w:rsidRPr="0048000B">
              <w:rPr>
                <w:rFonts w:ascii="Century Gothic" w:hAnsi="Century Gothic" w:cs="Arial"/>
                <w:sz w:val="22"/>
                <w:szCs w:val="24"/>
              </w:rPr>
              <w:t>According</w:t>
            </w:r>
            <w:r w:rsidR="593D10AB" w:rsidRPr="0048000B">
              <w:rPr>
                <w:rFonts w:ascii="Century Gothic" w:hAnsi="Century Gothic" w:cs="Arial"/>
                <w:sz w:val="22"/>
                <w:szCs w:val="24"/>
              </w:rPr>
              <w:t xml:space="preserve"> to</w:t>
            </w:r>
            <w:r w:rsidRPr="0048000B">
              <w:rPr>
                <w:rFonts w:ascii="Century Gothic" w:hAnsi="Century Gothic" w:cs="Arial"/>
                <w:sz w:val="22"/>
                <w:szCs w:val="24"/>
              </w:rPr>
              <w:t xml:space="preserve"> data from</w:t>
            </w:r>
            <w:r w:rsidR="593D10AB" w:rsidRPr="0048000B">
              <w:rPr>
                <w:rFonts w:ascii="Century Gothic" w:hAnsi="Century Gothic" w:cs="Arial"/>
                <w:sz w:val="22"/>
                <w:szCs w:val="24"/>
              </w:rPr>
              <w:t xml:space="preserve"> last year </w:t>
            </w:r>
            <w:r w:rsidRPr="0048000B">
              <w:rPr>
                <w:rFonts w:ascii="Century Gothic" w:hAnsi="Century Gothic" w:cs="Arial"/>
                <w:sz w:val="22"/>
                <w:szCs w:val="24"/>
              </w:rPr>
              <w:t>(</w:t>
            </w:r>
            <w:r w:rsidR="00A20E41" w:rsidRPr="0048000B">
              <w:rPr>
                <w:rFonts w:ascii="Century Gothic" w:hAnsi="Century Gothic" w:cs="Arial"/>
                <w:sz w:val="22"/>
                <w:szCs w:val="24"/>
              </w:rPr>
              <w:t>83</w:t>
            </w:r>
            <w:r w:rsidRPr="0048000B">
              <w:rPr>
                <w:rFonts w:ascii="Century Gothic" w:hAnsi="Century Gothic" w:cs="Arial"/>
                <w:sz w:val="22"/>
                <w:szCs w:val="24"/>
              </w:rPr>
              <w:t xml:space="preserve">%) of PP </w:t>
            </w:r>
            <w:r w:rsidR="593D10AB" w:rsidRPr="0048000B">
              <w:rPr>
                <w:rFonts w:ascii="Century Gothic" w:hAnsi="Century Gothic" w:cs="Arial"/>
                <w:sz w:val="22"/>
                <w:szCs w:val="24"/>
              </w:rPr>
              <w:t>pupils</w:t>
            </w:r>
            <w:r w:rsidR="7940AFA5" w:rsidRPr="0048000B">
              <w:rPr>
                <w:rFonts w:ascii="Century Gothic" w:hAnsi="Century Gothic" w:cs="Arial"/>
                <w:sz w:val="22"/>
                <w:szCs w:val="24"/>
              </w:rPr>
              <w:t xml:space="preserve"> required</w:t>
            </w:r>
            <w:r w:rsidR="593D10AB" w:rsidRPr="0048000B">
              <w:rPr>
                <w:rFonts w:ascii="Century Gothic" w:hAnsi="Century Gothic" w:cs="Arial"/>
                <w:sz w:val="22"/>
                <w:szCs w:val="24"/>
              </w:rPr>
              <w:t xml:space="preserve"> </w:t>
            </w:r>
            <w:r w:rsidR="593D10AB" w:rsidRPr="0048000B">
              <w:rPr>
                <w:rFonts w:ascii="Century Gothic" w:hAnsi="Century Gothic" w:cs="Arial"/>
                <w:b/>
                <w:bCs/>
                <w:sz w:val="22"/>
                <w:szCs w:val="24"/>
              </w:rPr>
              <w:t>access</w:t>
            </w:r>
            <w:r w:rsidR="7940AFA5" w:rsidRPr="0048000B">
              <w:rPr>
                <w:rFonts w:ascii="Century Gothic" w:hAnsi="Century Gothic" w:cs="Arial"/>
                <w:b/>
                <w:bCs/>
                <w:sz w:val="22"/>
                <w:szCs w:val="24"/>
              </w:rPr>
              <w:t xml:space="preserve"> to additional wellbeing support</w:t>
            </w:r>
            <w:r w:rsidR="2CC5C94D" w:rsidRPr="0048000B">
              <w:rPr>
                <w:rFonts w:ascii="Century Gothic" w:hAnsi="Century Gothic" w:cs="Arial"/>
                <w:b/>
                <w:bCs/>
                <w:sz w:val="22"/>
                <w:szCs w:val="24"/>
              </w:rPr>
              <w:t>*</w:t>
            </w:r>
            <w:r w:rsidRPr="0048000B">
              <w:rPr>
                <w:rFonts w:ascii="Century Gothic" w:hAnsi="Century Gothic" w:cs="Arial"/>
                <w:sz w:val="22"/>
                <w:szCs w:val="24"/>
              </w:rPr>
              <w:t xml:space="preserve"> (linked to mental health and wellbeing) whether this was anger management, counselling, nurture, Lego therapy, drawing and talking, walking and talking, wellbeing sessions etc. Often</w:t>
            </w:r>
            <w:r w:rsidR="7940AFA5" w:rsidRPr="0048000B">
              <w:rPr>
                <w:rFonts w:ascii="Century Gothic" w:hAnsi="Century Gothic" w:cs="Arial"/>
                <w:sz w:val="22"/>
                <w:szCs w:val="24"/>
              </w:rPr>
              <w:t xml:space="preserve"> pupils access</w:t>
            </w:r>
            <w:r w:rsidRPr="0048000B">
              <w:rPr>
                <w:rFonts w:ascii="Century Gothic" w:hAnsi="Century Gothic" w:cs="Arial"/>
                <w:sz w:val="22"/>
                <w:szCs w:val="24"/>
              </w:rPr>
              <w:t xml:space="preserve"> more than one</w:t>
            </w:r>
            <w:r w:rsidR="7940AFA5" w:rsidRPr="0048000B">
              <w:rPr>
                <w:rFonts w:ascii="Century Gothic" w:hAnsi="Century Gothic" w:cs="Arial"/>
                <w:sz w:val="22"/>
                <w:szCs w:val="24"/>
              </w:rPr>
              <w:t xml:space="preserve"> for prolonged periods of time</w:t>
            </w:r>
            <w:r w:rsidRPr="0048000B">
              <w:rPr>
                <w:rFonts w:ascii="Century Gothic" w:hAnsi="Century Gothic" w:cs="Arial"/>
                <w:sz w:val="22"/>
                <w:szCs w:val="24"/>
              </w:rPr>
              <w:t xml:space="preserve">. </w:t>
            </w:r>
            <w:r w:rsidR="2CC5C94D" w:rsidRPr="0048000B">
              <w:rPr>
                <w:rFonts w:ascii="Century Gothic" w:hAnsi="Century Gothic" w:cs="Arial"/>
                <w:sz w:val="22"/>
                <w:szCs w:val="24"/>
              </w:rPr>
              <w:t xml:space="preserve">This is due to the trauma or negative life experiences some of our most vulnerable pupils have experienced. </w:t>
            </w:r>
            <w:r w:rsidR="3242E1F2" w:rsidRPr="0048000B">
              <w:rPr>
                <w:rFonts w:ascii="Century Gothic" w:hAnsi="Century Gothic" w:cs="Arial"/>
                <w:sz w:val="22"/>
                <w:szCs w:val="24"/>
              </w:rPr>
              <w:t xml:space="preserve">Our most </w:t>
            </w:r>
            <w:r w:rsidR="57A19B80" w:rsidRPr="0048000B">
              <w:rPr>
                <w:rFonts w:ascii="Century Gothic" w:hAnsi="Century Gothic" w:cs="Arial"/>
                <w:sz w:val="22"/>
                <w:szCs w:val="24"/>
              </w:rPr>
              <w:t>vulnerable</w:t>
            </w:r>
            <w:r w:rsidR="3242E1F2" w:rsidRPr="0048000B">
              <w:rPr>
                <w:rFonts w:ascii="Century Gothic" w:hAnsi="Century Gothic" w:cs="Arial"/>
                <w:sz w:val="22"/>
                <w:szCs w:val="24"/>
              </w:rPr>
              <w:t xml:space="preserve"> pupils will continue to access this</w:t>
            </w:r>
            <w:r w:rsidR="4CFB046A" w:rsidRPr="0048000B">
              <w:rPr>
                <w:rFonts w:ascii="Century Gothic" w:hAnsi="Century Gothic" w:cs="Arial"/>
                <w:sz w:val="22"/>
                <w:szCs w:val="24"/>
              </w:rPr>
              <w:t>.</w:t>
            </w:r>
          </w:p>
          <w:p w14:paraId="2A7D54F4" w14:textId="4A9A6DC6" w:rsidR="00E66558" w:rsidRPr="0048000B" w:rsidRDefault="007E47AD" w:rsidP="007E47AD">
            <w:pPr>
              <w:pStyle w:val="TableRowCentered"/>
              <w:jc w:val="left"/>
              <w:rPr>
                <w:rFonts w:ascii="Century Gothic" w:hAnsi="Century Gothic" w:cs="Arial"/>
                <w:sz w:val="22"/>
                <w:szCs w:val="24"/>
              </w:rPr>
            </w:pPr>
            <w:r w:rsidRPr="0048000B">
              <w:rPr>
                <w:rFonts w:ascii="Century Gothic" w:hAnsi="Century Gothic" w:cs="Arial"/>
                <w:sz w:val="22"/>
                <w:szCs w:val="24"/>
              </w:rPr>
              <w:t>*in additional to ou</w:t>
            </w:r>
            <w:r w:rsidR="000231E8" w:rsidRPr="0048000B">
              <w:rPr>
                <w:rFonts w:ascii="Century Gothic" w:hAnsi="Century Gothic" w:cs="Arial"/>
                <w:sz w:val="22"/>
                <w:szCs w:val="24"/>
              </w:rPr>
              <w:t>r</w:t>
            </w:r>
            <w:r w:rsidRPr="0048000B">
              <w:rPr>
                <w:rFonts w:ascii="Century Gothic" w:hAnsi="Century Gothic" w:cs="Arial"/>
                <w:sz w:val="22"/>
                <w:szCs w:val="24"/>
              </w:rPr>
              <w:t xml:space="preserve"> universal offer in school (</w:t>
            </w:r>
            <w:r w:rsidR="000231E8" w:rsidRPr="0048000B">
              <w:rPr>
                <w:rFonts w:ascii="Century Gothic" w:hAnsi="Century Gothic" w:cs="Arial"/>
                <w:sz w:val="22"/>
                <w:szCs w:val="24"/>
              </w:rPr>
              <w:t xml:space="preserve">which is </w:t>
            </w:r>
            <w:r w:rsidRPr="0048000B">
              <w:rPr>
                <w:rFonts w:ascii="Century Gothic" w:hAnsi="Century Gothic" w:cs="Arial"/>
                <w:sz w:val="22"/>
                <w:szCs w:val="24"/>
              </w:rPr>
              <w:t>accessed by all pupils)</w:t>
            </w:r>
            <w:r w:rsidR="00827FD6" w:rsidRPr="0048000B">
              <w:rPr>
                <w:rFonts w:ascii="Century Gothic" w:hAnsi="Century Gothic" w:cs="Arial"/>
                <w:sz w:val="22"/>
                <w:szCs w:val="24"/>
              </w:rPr>
              <w:t xml:space="preserve"> </w:t>
            </w:r>
            <w:r w:rsidR="00E354E2" w:rsidRPr="0048000B">
              <w:rPr>
                <w:rFonts w:ascii="Century Gothic" w:hAnsi="Century Gothic" w:cs="Arial"/>
                <w:sz w:val="22"/>
                <w:szCs w:val="24"/>
              </w:rPr>
              <w:t xml:space="preserve"> </w:t>
            </w:r>
          </w:p>
        </w:tc>
      </w:tr>
      <w:tr w:rsidR="00E66558" w:rsidRPr="0048000B" w14:paraId="2A7D54F8"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6" w14:textId="58E5ACDA" w:rsidR="00E66558" w:rsidRPr="0048000B" w:rsidRDefault="00F81836">
            <w:pPr>
              <w:pStyle w:val="TableRow"/>
              <w:rPr>
                <w:rFonts w:ascii="Century Gothic" w:hAnsi="Century Gothic" w:cs="Arial"/>
                <w:sz w:val="22"/>
              </w:rPr>
            </w:pPr>
            <w:r w:rsidRPr="0048000B">
              <w:rPr>
                <w:rFonts w:ascii="Century Gothic" w:hAnsi="Century Gothic" w:cs="Arial"/>
                <w:sz w:val="22"/>
              </w:rPr>
              <w:t>4</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7" w14:textId="2F507CAF" w:rsidR="00E66558" w:rsidRPr="0048000B" w:rsidRDefault="00B1517E">
            <w:pPr>
              <w:pStyle w:val="TableRowCentered"/>
              <w:jc w:val="left"/>
              <w:rPr>
                <w:rFonts w:ascii="Century Gothic" w:hAnsi="Century Gothic" w:cs="Arial"/>
                <w:sz w:val="22"/>
                <w:szCs w:val="24"/>
              </w:rPr>
            </w:pPr>
            <w:r w:rsidRPr="0048000B">
              <w:rPr>
                <w:rFonts w:ascii="Century Gothic" w:hAnsi="Century Gothic" w:cs="Arial"/>
                <w:color w:val="000000"/>
                <w:sz w:val="22"/>
                <w:szCs w:val="24"/>
              </w:rPr>
              <w:t>Our observations and discussions with pupils</w:t>
            </w:r>
            <w:r w:rsidR="007E47AD" w:rsidRPr="0048000B">
              <w:rPr>
                <w:rFonts w:ascii="Century Gothic" w:hAnsi="Century Gothic" w:cs="Arial"/>
                <w:color w:val="000000"/>
                <w:sz w:val="22"/>
                <w:szCs w:val="24"/>
              </w:rPr>
              <w:t xml:space="preserve"> and staff</w:t>
            </w:r>
            <w:r w:rsidRPr="0048000B">
              <w:rPr>
                <w:rFonts w:ascii="Century Gothic" w:hAnsi="Century Gothic" w:cs="Arial"/>
                <w:color w:val="000000"/>
                <w:sz w:val="22"/>
                <w:szCs w:val="24"/>
              </w:rPr>
              <w:t xml:space="preserve"> </w:t>
            </w:r>
            <w:r w:rsidRPr="0048000B">
              <w:rPr>
                <w:rFonts w:ascii="Century Gothic" w:hAnsi="Century Gothic" w:cs="Arial"/>
                <w:b/>
                <w:bCs/>
                <w:color w:val="000000"/>
                <w:sz w:val="22"/>
                <w:szCs w:val="24"/>
              </w:rPr>
              <w:t xml:space="preserve">identified </w:t>
            </w:r>
            <w:r w:rsidR="007E47AD" w:rsidRPr="0048000B">
              <w:rPr>
                <w:rFonts w:ascii="Century Gothic" w:hAnsi="Century Gothic" w:cs="Arial"/>
                <w:b/>
                <w:bCs/>
                <w:color w:val="000000"/>
                <w:sz w:val="22"/>
                <w:szCs w:val="24"/>
              </w:rPr>
              <w:t>engagement barriers</w:t>
            </w:r>
            <w:r w:rsidRPr="0048000B">
              <w:rPr>
                <w:rFonts w:ascii="Century Gothic" w:hAnsi="Century Gothic" w:cs="Arial"/>
                <w:color w:val="000000"/>
                <w:sz w:val="22"/>
                <w:szCs w:val="24"/>
              </w:rPr>
              <w:t xml:space="preserve">, notably due to </w:t>
            </w:r>
            <w:r w:rsidR="006E3EAD" w:rsidRPr="0048000B">
              <w:rPr>
                <w:rFonts w:ascii="Century Gothic" w:hAnsi="Century Gothic" w:cs="Arial"/>
                <w:color w:val="000000"/>
                <w:sz w:val="22"/>
                <w:szCs w:val="24"/>
              </w:rPr>
              <w:t>prior negative experiences</w:t>
            </w:r>
            <w:r w:rsidR="007E47AD" w:rsidRPr="0048000B">
              <w:rPr>
                <w:rFonts w:ascii="Century Gothic" w:hAnsi="Century Gothic" w:cs="Arial"/>
                <w:color w:val="000000"/>
                <w:sz w:val="22"/>
                <w:szCs w:val="24"/>
              </w:rPr>
              <w:t xml:space="preserve"> e.g.</w:t>
            </w:r>
            <w:r w:rsidR="007E08EF" w:rsidRPr="0048000B">
              <w:rPr>
                <w:rFonts w:ascii="Century Gothic" w:hAnsi="Century Gothic" w:cs="Arial"/>
                <w:color w:val="000000"/>
                <w:sz w:val="22"/>
                <w:szCs w:val="24"/>
              </w:rPr>
              <w:t xml:space="preserve"> poor health (diet/ sleep)</w:t>
            </w:r>
            <w:r w:rsidRPr="0048000B">
              <w:rPr>
                <w:rFonts w:ascii="Century Gothic" w:hAnsi="Century Gothic" w:cs="Arial"/>
                <w:color w:val="000000"/>
                <w:sz w:val="22"/>
                <w:szCs w:val="24"/>
              </w:rPr>
              <w:t>,</w:t>
            </w:r>
            <w:r w:rsidR="006E3EAD" w:rsidRPr="0048000B">
              <w:rPr>
                <w:rFonts w:ascii="Century Gothic" w:hAnsi="Century Gothic" w:cs="Arial"/>
                <w:color w:val="000000"/>
                <w:sz w:val="22"/>
                <w:szCs w:val="24"/>
              </w:rPr>
              <w:t xml:space="preserve"> a difficulty in emotional regulation</w:t>
            </w:r>
            <w:r w:rsidR="007E47AD" w:rsidRPr="0048000B">
              <w:rPr>
                <w:rFonts w:ascii="Century Gothic" w:hAnsi="Century Gothic" w:cs="Arial"/>
                <w:color w:val="000000"/>
                <w:sz w:val="22"/>
                <w:szCs w:val="24"/>
              </w:rPr>
              <w:t>, poor relationship or</w:t>
            </w:r>
            <w:r w:rsidR="007E08EF" w:rsidRPr="0048000B">
              <w:rPr>
                <w:rFonts w:ascii="Century Gothic" w:hAnsi="Century Gothic" w:cs="Arial"/>
                <w:color w:val="000000"/>
                <w:sz w:val="22"/>
                <w:szCs w:val="24"/>
              </w:rPr>
              <w:t xml:space="preserve"> poor</w:t>
            </w:r>
            <w:r w:rsidR="007E47AD" w:rsidRPr="0048000B">
              <w:rPr>
                <w:rFonts w:ascii="Century Gothic" w:hAnsi="Century Gothic" w:cs="Arial"/>
                <w:color w:val="000000"/>
                <w:sz w:val="22"/>
                <w:szCs w:val="24"/>
              </w:rPr>
              <w:t xml:space="preserve"> self-esteem</w:t>
            </w:r>
            <w:r w:rsidRPr="0048000B">
              <w:rPr>
                <w:rFonts w:ascii="Century Gothic" w:hAnsi="Century Gothic" w:cs="Arial"/>
                <w:color w:val="000000"/>
                <w:sz w:val="22"/>
                <w:szCs w:val="24"/>
              </w:rPr>
              <w:t>. These challenges particularly affect disadvantaged pupils</w:t>
            </w:r>
            <w:r w:rsidR="006E3EAD" w:rsidRPr="0048000B">
              <w:rPr>
                <w:rFonts w:ascii="Century Gothic" w:hAnsi="Century Gothic" w:cs="Arial"/>
                <w:color w:val="000000"/>
                <w:sz w:val="22"/>
                <w:szCs w:val="24"/>
              </w:rPr>
              <w:t>.</w:t>
            </w:r>
            <w:r w:rsidRPr="0048000B">
              <w:rPr>
                <w:rFonts w:ascii="Century Gothic" w:hAnsi="Century Gothic" w:cs="Arial"/>
                <w:color w:val="000000"/>
                <w:sz w:val="22"/>
                <w:szCs w:val="24"/>
              </w:rPr>
              <w:t xml:space="preserve"> </w:t>
            </w:r>
          </w:p>
        </w:tc>
      </w:tr>
      <w:tr w:rsidR="00E66558" w:rsidRPr="0048000B" w14:paraId="2A7D54FB"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6E7A12DC" w:rsidR="00E66558" w:rsidRPr="0048000B" w:rsidRDefault="00F81836">
            <w:pPr>
              <w:pStyle w:val="TableRow"/>
              <w:rPr>
                <w:rFonts w:ascii="Century Gothic" w:hAnsi="Century Gothic" w:cs="Arial"/>
                <w:sz w:val="22"/>
              </w:rPr>
            </w:pPr>
            <w:r w:rsidRPr="0048000B">
              <w:rPr>
                <w:rFonts w:ascii="Century Gothic" w:hAnsi="Century Gothic" w:cs="Arial"/>
                <w:sz w:val="22"/>
              </w:rPr>
              <w:t>5</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25AA12C8" w:rsidR="00E66558" w:rsidRPr="0048000B" w:rsidRDefault="006E3EAD">
            <w:pPr>
              <w:pStyle w:val="TableRowCentered"/>
              <w:jc w:val="left"/>
              <w:rPr>
                <w:rFonts w:ascii="Century Gothic" w:hAnsi="Century Gothic" w:cs="Arial"/>
                <w:iCs/>
                <w:sz w:val="22"/>
                <w:szCs w:val="24"/>
              </w:rPr>
            </w:pPr>
            <w:r w:rsidRPr="0048000B">
              <w:rPr>
                <w:rFonts w:ascii="Century Gothic" w:hAnsi="Century Gothic" w:cs="Arial"/>
                <w:iCs/>
                <w:sz w:val="22"/>
                <w:szCs w:val="24"/>
              </w:rPr>
              <w:t xml:space="preserve">Many of our pupils have difficulties with processing information, physical difficulties or sensory difficulties this </w:t>
            </w:r>
            <w:r w:rsidRPr="0048000B">
              <w:rPr>
                <w:rFonts w:ascii="Century Gothic" w:hAnsi="Century Gothic" w:cs="Arial"/>
                <w:b/>
                <w:bCs/>
                <w:iCs/>
                <w:sz w:val="22"/>
                <w:szCs w:val="24"/>
              </w:rPr>
              <w:t>requires support from an occupational therapist</w:t>
            </w:r>
            <w:r w:rsidRPr="0048000B">
              <w:rPr>
                <w:rFonts w:ascii="Century Gothic" w:hAnsi="Century Gothic" w:cs="Arial"/>
                <w:iCs/>
                <w:sz w:val="22"/>
                <w:szCs w:val="24"/>
              </w:rPr>
              <w:t xml:space="preserve"> and then plans are delivered via a trained teaching assistant. </w:t>
            </w:r>
          </w:p>
        </w:tc>
      </w:tr>
      <w:tr w:rsidR="00E66558" w:rsidRPr="0048000B" w14:paraId="2A7D54FE"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C" w14:textId="15BA39C6" w:rsidR="00E66558" w:rsidRPr="0048000B" w:rsidRDefault="00F81836">
            <w:pPr>
              <w:pStyle w:val="TableRow"/>
              <w:rPr>
                <w:rFonts w:ascii="Century Gothic" w:hAnsi="Century Gothic" w:cs="Arial"/>
                <w:sz w:val="22"/>
              </w:rPr>
            </w:pPr>
            <w:bookmarkStart w:id="16" w:name="_Toc443397160"/>
            <w:r w:rsidRPr="0048000B">
              <w:rPr>
                <w:rFonts w:ascii="Century Gothic" w:hAnsi="Century Gothic" w:cs="Arial"/>
                <w:sz w:val="22"/>
              </w:rPr>
              <w:t>6</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29F8E3" w14:textId="6E7CC56E" w:rsidR="00A20E41" w:rsidRPr="0048000B" w:rsidRDefault="00A20E41" w:rsidP="00A20E41">
            <w:pPr>
              <w:suppressAutoHyphens w:val="0"/>
              <w:autoSpaceDN/>
              <w:spacing w:after="0" w:line="240" w:lineRule="auto"/>
              <w:textAlignment w:val="baseline"/>
              <w:rPr>
                <w:rFonts w:ascii="Century Gothic" w:hAnsi="Century Gothic" w:cs="Arial"/>
                <w:color w:val="000000"/>
                <w:sz w:val="22"/>
              </w:rPr>
            </w:pPr>
            <w:r w:rsidRPr="0048000B">
              <w:rPr>
                <w:rFonts w:ascii="Century Gothic" w:hAnsi="Century Gothic" w:cs="Arial"/>
                <w:color w:val="000000"/>
                <w:sz w:val="22"/>
                <w:bdr w:val="none" w:sz="0" w:space="0" w:color="auto" w:frame="1"/>
              </w:rPr>
              <w:t xml:space="preserve">Our attendance data over the last year indicates that the average attendance figure amongst disadvantaged pupils is </w:t>
            </w:r>
            <w:r w:rsidRPr="0048000B">
              <w:rPr>
                <w:rFonts w:ascii="Century Gothic" w:hAnsi="Century Gothic" w:cs="Arial"/>
                <w:strike/>
                <w:color w:val="000000"/>
                <w:sz w:val="22"/>
                <w:bdr w:val="none" w:sz="0" w:space="0" w:color="auto" w:frame="1"/>
              </w:rPr>
              <w:t>(</w:t>
            </w:r>
            <w:r w:rsidRPr="0048000B">
              <w:rPr>
                <w:rFonts w:ascii="Century Gothic" w:hAnsi="Century Gothic" w:cs="Arial"/>
                <w:color w:val="000000"/>
                <w:sz w:val="22"/>
                <w:bdr w:val="none" w:sz="0" w:space="0" w:color="auto" w:frame="1"/>
              </w:rPr>
              <w:t>89.2% average attendance</w:t>
            </w:r>
            <w:r w:rsidRPr="0048000B">
              <w:rPr>
                <w:rFonts w:ascii="Century Gothic" w:hAnsi="Century Gothic" w:cs="Arial"/>
                <w:strike/>
                <w:color w:val="000000"/>
                <w:sz w:val="22"/>
                <w:bdr w:val="none" w:sz="0" w:space="0" w:color="auto" w:frame="1"/>
              </w:rPr>
              <w:t>)</w:t>
            </w:r>
            <w:r w:rsidR="009947DE" w:rsidRPr="0048000B">
              <w:rPr>
                <w:rFonts w:ascii="Century Gothic" w:hAnsi="Century Gothic" w:cs="Arial"/>
                <w:strike/>
                <w:color w:val="000000"/>
                <w:sz w:val="22"/>
                <w:bdr w:val="none" w:sz="0" w:space="0" w:color="auto" w:frame="1"/>
              </w:rPr>
              <w:t xml:space="preserve"> </w:t>
            </w:r>
            <w:r w:rsidRPr="0048000B">
              <w:rPr>
                <w:rFonts w:ascii="Century Gothic" w:hAnsi="Century Gothic" w:cs="Arial"/>
                <w:color w:val="000000"/>
                <w:sz w:val="22"/>
                <w:bdr w:val="none" w:sz="0" w:space="0" w:color="auto" w:frame="1"/>
              </w:rPr>
              <w:t xml:space="preserve">compared with non-disadvantaged pupils (90.3% average attendance). </w:t>
            </w:r>
            <w:r w:rsidRPr="0048000B">
              <w:rPr>
                <w:rFonts w:ascii="Century Gothic" w:hAnsi="Century Gothic" w:cs="Arial"/>
                <w:color w:val="000000"/>
                <w:sz w:val="22"/>
                <w:bdr w:val="none" w:sz="0" w:space="0" w:color="auto" w:frame="1"/>
              </w:rPr>
              <w:lastRenderedPageBreak/>
              <w:t>For those 103 pupils whose attendance was classified as ‘</w:t>
            </w:r>
            <w:r w:rsidRPr="0048000B">
              <w:rPr>
                <w:rFonts w:ascii="Century Gothic" w:hAnsi="Century Gothic" w:cs="Arial"/>
                <w:b/>
                <w:color w:val="000000"/>
                <w:sz w:val="22"/>
                <w:bdr w:val="none" w:sz="0" w:space="0" w:color="auto" w:frame="1"/>
              </w:rPr>
              <w:t xml:space="preserve">Persistently absence’ (under 90% attendance) 50% were disadvantaged </w:t>
            </w:r>
            <w:r w:rsidRPr="0048000B">
              <w:rPr>
                <w:rFonts w:ascii="Century Gothic" w:hAnsi="Century Gothic" w:cs="Arial"/>
                <w:color w:val="000000"/>
                <w:sz w:val="22"/>
                <w:bdr w:val="none" w:sz="0" w:space="0" w:color="auto" w:frame="1"/>
              </w:rPr>
              <w:t>(which is a 3% decrease from the previous year).  </w:t>
            </w:r>
          </w:p>
          <w:p w14:paraId="553DE00D" w14:textId="60E589B0" w:rsidR="00A20E41" w:rsidRPr="0048000B" w:rsidRDefault="00A20E41" w:rsidP="00A20E41">
            <w:pPr>
              <w:suppressAutoHyphens w:val="0"/>
              <w:autoSpaceDN/>
              <w:spacing w:after="0" w:line="240" w:lineRule="auto"/>
              <w:textAlignment w:val="baseline"/>
              <w:rPr>
                <w:rFonts w:ascii="Century Gothic" w:hAnsi="Century Gothic" w:cs="Arial"/>
                <w:color w:val="000000"/>
                <w:sz w:val="22"/>
              </w:rPr>
            </w:pPr>
            <w:r w:rsidRPr="0048000B">
              <w:rPr>
                <w:rFonts w:ascii="Century Gothic" w:hAnsi="Century Gothic" w:cs="Arial"/>
                <w:color w:val="000000"/>
                <w:sz w:val="22"/>
                <w:bdr w:val="none" w:sz="0" w:space="0" w:color="auto" w:frame="1"/>
              </w:rPr>
              <w:t xml:space="preserve">For those 13 students who attendance was clarified as </w:t>
            </w:r>
            <w:r w:rsidRPr="0048000B">
              <w:rPr>
                <w:rFonts w:ascii="Century Gothic" w:hAnsi="Century Gothic" w:cs="Arial"/>
                <w:b/>
                <w:color w:val="000000"/>
                <w:sz w:val="22"/>
                <w:bdr w:val="none" w:sz="0" w:space="0" w:color="auto" w:frame="1"/>
              </w:rPr>
              <w:t>severe (under 50% attendance) 6 were our most disadvantaged pupils</w:t>
            </w:r>
            <w:r w:rsidRPr="0048000B">
              <w:rPr>
                <w:rFonts w:ascii="Century Gothic" w:hAnsi="Century Gothic" w:cs="Arial"/>
                <w:color w:val="000000"/>
                <w:sz w:val="22"/>
                <w:bdr w:val="none" w:sz="0" w:space="0" w:color="auto" w:frame="1"/>
              </w:rPr>
              <w:t xml:space="preserve"> was lower than the previous year.  </w:t>
            </w:r>
          </w:p>
          <w:p w14:paraId="2A7D54FD" w14:textId="380859D5" w:rsidR="00A20E41" w:rsidRPr="0048000B" w:rsidRDefault="00A20E41" w:rsidP="6757A91A">
            <w:pPr>
              <w:pStyle w:val="TableRowCentered"/>
              <w:jc w:val="left"/>
              <w:rPr>
                <w:rFonts w:ascii="Century Gothic" w:hAnsi="Century Gothic" w:cs="Arial"/>
                <w:color w:val="000000"/>
                <w:sz w:val="22"/>
                <w:szCs w:val="24"/>
              </w:rPr>
            </w:pPr>
          </w:p>
        </w:tc>
      </w:tr>
      <w:tr w:rsidR="00494221" w:rsidRPr="0048000B" w14:paraId="6233B1A1"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E630C0" w14:textId="5A2DDA2E" w:rsidR="00494221" w:rsidRPr="0048000B" w:rsidRDefault="00F81836">
            <w:pPr>
              <w:pStyle w:val="TableRow"/>
              <w:rPr>
                <w:rFonts w:ascii="Century Gothic" w:hAnsi="Century Gothic" w:cs="Arial"/>
                <w:sz w:val="22"/>
              </w:rPr>
            </w:pPr>
            <w:r w:rsidRPr="0048000B">
              <w:rPr>
                <w:rFonts w:ascii="Century Gothic" w:hAnsi="Century Gothic" w:cs="Arial"/>
                <w:sz w:val="22"/>
              </w:rPr>
              <w:lastRenderedPageBreak/>
              <w:t>7</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E8F609" w14:textId="7AB22C76" w:rsidR="00494221" w:rsidRPr="0048000B" w:rsidRDefault="19EEF47C" w:rsidP="6757A91A">
            <w:pPr>
              <w:pStyle w:val="TableRowCentered"/>
              <w:jc w:val="left"/>
              <w:rPr>
                <w:rFonts w:ascii="Century Gothic" w:hAnsi="Century Gothic" w:cs="Arial"/>
                <w:color w:val="000000"/>
                <w:sz w:val="22"/>
                <w:szCs w:val="24"/>
              </w:rPr>
            </w:pPr>
            <w:r w:rsidRPr="0048000B">
              <w:rPr>
                <w:rFonts w:ascii="Century Gothic" w:hAnsi="Century Gothic" w:cs="Arial"/>
                <w:color w:val="000000" w:themeColor="text1"/>
                <w:sz w:val="22"/>
                <w:szCs w:val="24"/>
              </w:rPr>
              <w:t>According to gov.uk (202</w:t>
            </w:r>
            <w:r w:rsidR="78F758BB" w:rsidRPr="0048000B">
              <w:rPr>
                <w:rFonts w:ascii="Century Gothic" w:hAnsi="Century Gothic" w:cs="Arial"/>
                <w:color w:val="000000" w:themeColor="text1"/>
                <w:sz w:val="22"/>
                <w:szCs w:val="24"/>
              </w:rPr>
              <w:t>4</w:t>
            </w:r>
            <w:r w:rsidRPr="0048000B">
              <w:rPr>
                <w:rFonts w:ascii="Century Gothic" w:hAnsi="Century Gothic" w:cs="Arial"/>
                <w:color w:val="000000" w:themeColor="text1"/>
                <w:sz w:val="22"/>
                <w:szCs w:val="24"/>
              </w:rPr>
              <w:t>) 2</w:t>
            </w:r>
            <w:r w:rsidR="00E74AC7" w:rsidRPr="0048000B">
              <w:rPr>
                <w:rFonts w:ascii="Century Gothic" w:hAnsi="Century Gothic" w:cs="Arial"/>
                <w:color w:val="000000" w:themeColor="text1"/>
                <w:sz w:val="22"/>
                <w:szCs w:val="24"/>
              </w:rPr>
              <w:t>5.7</w:t>
            </w:r>
            <w:r w:rsidRPr="0048000B">
              <w:rPr>
                <w:rFonts w:ascii="Century Gothic" w:hAnsi="Century Gothic" w:cs="Arial"/>
                <w:color w:val="000000" w:themeColor="text1"/>
                <w:sz w:val="22"/>
                <w:szCs w:val="24"/>
              </w:rPr>
              <w:t>% of pupils are eligible for FSM</w:t>
            </w:r>
            <w:r w:rsidR="7A5C492C" w:rsidRPr="0048000B">
              <w:rPr>
                <w:rFonts w:ascii="Century Gothic" w:hAnsi="Century Gothic" w:cs="Arial"/>
                <w:color w:val="000000" w:themeColor="text1"/>
                <w:sz w:val="22"/>
                <w:szCs w:val="24"/>
              </w:rPr>
              <w:t xml:space="preserve"> (this represents all schools primary, secondary and special).</w:t>
            </w:r>
            <w:r w:rsidR="7A5C492C" w:rsidRPr="0048000B">
              <w:rPr>
                <w:rFonts w:ascii="Century Gothic" w:hAnsi="Century Gothic" w:cs="Arial"/>
                <w:b/>
                <w:bCs/>
                <w:color w:val="000000" w:themeColor="text1"/>
                <w:sz w:val="22"/>
                <w:szCs w:val="24"/>
              </w:rPr>
              <w:t xml:space="preserve"> Our number of disadvantage</w:t>
            </w:r>
            <w:r w:rsidR="47EEAF58" w:rsidRPr="0048000B">
              <w:rPr>
                <w:rFonts w:ascii="Century Gothic" w:hAnsi="Century Gothic" w:cs="Arial"/>
                <w:b/>
                <w:bCs/>
                <w:color w:val="000000" w:themeColor="text1"/>
                <w:sz w:val="22"/>
                <w:szCs w:val="24"/>
              </w:rPr>
              <w:t>d</w:t>
            </w:r>
            <w:r w:rsidR="7A5C492C" w:rsidRPr="0048000B">
              <w:rPr>
                <w:rFonts w:ascii="Century Gothic" w:hAnsi="Century Gothic" w:cs="Arial"/>
                <w:b/>
                <w:bCs/>
                <w:color w:val="000000" w:themeColor="text1"/>
                <w:sz w:val="22"/>
                <w:szCs w:val="24"/>
              </w:rPr>
              <w:t xml:space="preserve"> pupils i</w:t>
            </w:r>
            <w:r w:rsidR="47EEAF58" w:rsidRPr="0048000B">
              <w:rPr>
                <w:rFonts w:ascii="Century Gothic" w:hAnsi="Century Gothic" w:cs="Arial"/>
                <w:b/>
                <w:bCs/>
                <w:color w:val="000000" w:themeColor="text1"/>
                <w:sz w:val="22"/>
                <w:szCs w:val="24"/>
              </w:rPr>
              <w:t>s</w:t>
            </w:r>
            <w:r w:rsidR="7A5C492C" w:rsidRPr="0048000B">
              <w:rPr>
                <w:rFonts w:ascii="Century Gothic" w:hAnsi="Century Gothic" w:cs="Arial"/>
                <w:b/>
                <w:bCs/>
                <w:color w:val="000000" w:themeColor="text1"/>
                <w:sz w:val="22"/>
                <w:szCs w:val="24"/>
              </w:rPr>
              <w:t xml:space="preserve"> considerably higher.</w:t>
            </w:r>
            <w:r w:rsidR="7A5C492C" w:rsidRPr="0048000B">
              <w:rPr>
                <w:rFonts w:ascii="Century Gothic" w:hAnsi="Century Gothic" w:cs="Arial"/>
                <w:color w:val="000000" w:themeColor="text1"/>
                <w:sz w:val="22"/>
                <w:szCs w:val="24"/>
              </w:rPr>
              <w:t xml:space="preserve"> </w:t>
            </w:r>
          </w:p>
        </w:tc>
      </w:tr>
      <w:tr w:rsidR="00D22F0A" w:rsidRPr="0048000B" w14:paraId="2ACC5036"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15F5F5" w14:textId="2DCD3EE3" w:rsidR="00D22F0A" w:rsidRPr="0048000B" w:rsidRDefault="00F81836">
            <w:pPr>
              <w:pStyle w:val="TableRow"/>
              <w:rPr>
                <w:rFonts w:ascii="Century Gothic" w:hAnsi="Century Gothic" w:cs="Arial"/>
                <w:sz w:val="22"/>
              </w:rPr>
            </w:pPr>
            <w:r w:rsidRPr="0048000B">
              <w:rPr>
                <w:rFonts w:ascii="Century Gothic" w:hAnsi="Century Gothic" w:cs="Arial"/>
                <w:sz w:val="22"/>
              </w:rPr>
              <w:t>8</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5899956" w14:textId="679D8CB1" w:rsidR="00E74AC7" w:rsidRPr="0048000B" w:rsidRDefault="00E74AC7" w:rsidP="6757A91A">
            <w:pPr>
              <w:pStyle w:val="TableRowCentered"/>
              <w:jc w:val="left"/>
              <w:rPr>
                <w:rFonts w:ascii="Century Gothic" w:hAnsi="Century Gothic" w:cs="Arial"/>
                <w:color w:val="000000"/>
                <w:sz w:val="22"/>
                <w:szCs w:val="24"/>
              </w:rPr>
            </w:pPr>
            <w:r w:rsidRPr="0048000B">
              <w:rPr>
                <w:rFonts w:ascii="Century Gothic" w:hAnsi="Century Gothic" w:cs="Arial"/>
                <w:color w:val="000000" w:themeColor="text1"/>
                <w:sz w:val="22"/>
                <w:szCs w:val="24"/>
              </w:rPr>
              <w:t xml:space="preserve">Data shows that on average Pupil Premium pupils obtained </w:t>
            </w:r>
            <w:r w:rsidR="00D36989" w:rsidRPr="0048000B">
              <w:rPr>
                <w:rFonts w:ascii="Century Gothic" w:hAnsi="Century Gothic" w:cs="Arial"/>
                <w:color w:val="000000" w:themeColor="text1"/>
                <w:sz w:val="22"/>
                <w:szCs w:val="24"/>
              </w:rPr>
              <w:t xml:space="preserve">34 behaviour points compared to 18.9 for </w:t>
            </w:r>
            <w:proofErr w:type="spellStart"/>
            <w:proofErr w:type="gramStart"/>
            <w:r w:rsidR="00D36989" w:rsidRPr="0048000B">
              <w:rPr>
                <w:rFonts w:ascii="Century Gothic" w:hAnsi="Century Gothic" w:cs="Arial"/>
                <w:color w:val="000000" w:themeColor="text1"/>
                <w:sz w:val="22"/>
                <w:szCs w:val="24"/>
              </w:rPr>
              <w:t>non Pupil</w:t>
            </w:r>
            <w:proofErr w:type="spellEnd"/>
            <w:proofErr w:type="gramEnd"/>
            <w:r w:rsidR="00D36989" w:rsidRPr="0048000B">
              <w:rPr>
                <w:rFonts w:ascii="Century Gothic" w:hAnsi="Century Gothic" w:cs="Arial"/>
                <w:color w:val="000000" w:themeColor="text1"/>
                <w:sz w:val="22"/>
                <w:szCs w:val="24"/>
              </w:rPr>
              <w:t xml:space="preserve"> Premium. </w:t>
            </w:r>
          </w:p>
        </w:tc>
      </w:tr>
      <w:tr w:rsidR="007E47AD" w:rsidRPr="0048000B" w14:paraId="3A6A4892" w14:textId="77777777" w:rsidTr="00BE0FEA">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28CD5D" w14:textId="2D07CCA4" w:rsidR="007E47AD" w:rsidRPr="0048000B" w:rsidRDefault="00F81836">
            <w:pPr>
              <w:pStyle w:val="TableRow"/>
              <w:rPr>
                <w:rFonts w:ascii="Century Gothic" w:hAnsi="Century Gothic" w:cs="Arial"/>
                <w:sz w:val="22"/>
              </w:rPr>
            </w:pPr>
            <w:r w:rsidRPr="0048000B">
              <w:rPr>
                <w:rFonts w:ascii="Century Gothic" w:hAnsi="Century Gothic" w:cs="Arial"/>
                <w:sz w:val="22"/>
              </w:rPr>
              <w:t>9</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15B6624" w14:textId="4DCB694A" w:rsidR="007E47AD" w:rsidRPr="0048000B" w:rsidRDefault="007E47AD">
            <w:pPr>
              <w:pStyle w:val="TableRowCentered"/>
              <w:jc w:val="left"/>
              <w:rPr>
                <w:rFonts w:ascii="Century Gothic" w:hAnsi="Century Gothic" w:cs="Arial"/>
                <w:color w:val="000000"/>
                <w:sz w:val="22"/>
                <w:szCs w:val="24"/>
              </w:rPr>
            </w:pPr>
            <w:r w:rsidRPr="0048000B">
              <w:rPr>
                <w:rFonts w:ascii="Century Gothic" w:hAnsi="Century Gothic" w:cs="Arial"/>
                <w:color w:val="000000"/>
                <w:sz w:val="22"/>
                <w:szCs w:val="24"/>
              </w:rPr>
              <w:t xml:space="preserve">Through observation and discussion with parents and pupils we identified that many of our </w:t>
            </w:r>
            <w:r w:rsidRPr="0048000B">
              <w:rPr>
                <w:rFonts w:ascii="Century Gothic" w:hAnsi="Century Gothic" w:cs="Arial"/>
                <w:b/>
                <w:bCs/>
                <w:color w:val="000000"/>
                <w:sz w:val="22"/>
                <w:szCs w:val="24"/>
              </w:rPr>
              <w:t>disadvantaged pupils have not been offered a range of enrichment activities</w:t>
            </w:r>
            <w:r w:rsidR="007E08EF" w:rsidRPr="0048000B">
              <w:rPr>
                <w:rFonts w:ascii="Century Gothic" w:hAnsi="Century Gothic" w:cs="Arial"/>
                <w:b/>
                <w:bCs/>
                <w:color w:val="000000"/>
                <w:sz w:val="22"/>
                <w:szCs w:val="24"/>
              </w:rPr>
              <w:t>.</w:t>
            </w:r>
            <w:r w:rsidR="007E08EF" w:rsidRPr="0048000B">
              <w:rPr>
                <w:rFonts w:ascii="Century Gothic" w:hAnsi="Century Gothic" w:cs="Arial"/>
                <w:color w:val="000000"/>
                <w:sz w:val="22"/>
                <w:szCs w:val="24"/>
              </w:rPr>
              <w:t xml:space="preserve"> </w:t>
            </w:r>
            <w:r w:rsidR="00847F87" w:rsidRPr="0048000B">
              <w:rPr>
                <w:rFonts w:ascii="Century Gothic" w:hAnsi="Century Gothic" w:cs="Arial"/>
                <w:color w:val="000000"/>
                <w:sz w:val="22"/>
                <w:szCs w:val="24"/>
              </w:rPr>
              <w:t xml:space="preserve">We are also aiming to improve the use of digital technology and encourage AI understanding. </w:t>
            </w:r>
          </w:p>
        </w:tc>
      </w:tr>
    </w:tbl>
    <w:p w14:paraId="2A7D54FF" w14:textId="77777777" w:rsidR="00E66558" w:rsidRPr="0048000B" w:rsidRDefault="009D71E8">
      <w:pPr>
        <w:pStyle w:val="Heading2"/>
        <w:spacing w:before="600"/>
        <w:rPr>
          <w:rFonts w:ascii="Century Gothic" w:hAnsi="Century Gothic"/>
          <w:sz w:val="28"/>
        </w:rPr>
      </w:pPr>
      <w:r w:rsidRPr="0048000B">
        <w:rPr>
          <w:rFonts w:ascii="Century Gothic" w:hAnsi="Century Gothic"/>
          <w:sz w:val="28"/>
        </w:rPr>
        <w:t xml:space="preserve">Intended outcomes </w:t>
      </w:r>
    </w:p>
    <w:p w14:paraId="2A7D5500" w14:textId="77777777" w:rsidR="00E66558" w:rsidRPr="0048000B" w:rsidRDefault="009D71E8">
      <w:pPr>
        <w:rPr>
          <w:rFonts w:ascii="Century Gothic" w:hAnsi="Century Gothic"/>
          <w:sz w:val="22"/>
        </w:rPr>
      </w:pPr>
      <w:r w:rsidRPr="0048000B">
        <w:rPr>
          <w:rFonts w:ascii="Century Gothic" w:hAnsi="Century Gothic"/>
          <w:color w:val="auto"/>
          <w:sz w:val="22"/>
        </w:rPr>
        <w:t xml:space="preserve">This explains the outcomes we are aiming for </w:t>
      </w:r>
      <w:r w:rsidRPr="0048000B">
        <w:rPr>
          <w:rFonts w:ascii="Century Gothic" w:hAnsi="Century Gothic"/>
          <w:b/>
          <w:bCs/>
          <w:color w:val="auto"/>
          <w:sz w:val="22"/>
        </w:rPr>
        <w:t>by the end of our current strategy plan</w:t>
      </w:r>
      <w:r w:rsidRPr="0048000B">
        <w:rPr>
          <w:rFonts w:ascii="Century Gothic" w:hAnsi="Century Gothic"/>
          <w:color w:val="auto"/>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8000B" w14:paraId="2A7D5503"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Success criteria</w:t>
            </w:r>
          </w:p>
        </w:tc>
      </w:tr>
      <w:tr w:rsidR="001D56BB" w:rsidRPr="0048000B" w14:paraId="2A7D5506"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10828F" w14:textId="77777777" w:rsidR="001D56BB" w:rsidRPr="0048000B" w:rsidRDefault="7850F0FF" w:rsidP="289B6723">
            <w:pPr>
              <w:pStyle w:val="TableRow"/>
              <w:ind w:left="0"/>
              <w:rPr>
                <w:rFonts w:ascii="Century Gothic" w:hAnsi="Century Gothic"/>
                <w:sz w:val="22"/>
              </w:rPr>
            </w:pPr>
            <w:r w:rsidRPr="0048000B">
              <w:rPr>
                <w:rFonts w:ascii="Century Gothic" w:hAnsi="Century Gothic"/>
                <w:sz w:val="22"/>
              </w:rPr>
              <w:t>Improved staff understanding and improved pupil meta-cognition and knowledge retrieval.</w:t>
            </w:r>
          </w:p>
          <w:p w14:paraId="5F6D83BC" w14:textId="77777777" w:rsidR="001D56BB" w:rsidRPr="0048000B" w:rsidRDefault="7850F0FF" w:rsidP="289B6723">
            <w:pPr>
              <w:pStyle w:val="TableRow"/>
              <w:ind w:left="0"/>
              <w:rPr>
                <w:rFonts w:ascii="Century Gothic" w:hAnsi="Century Gothic"/>
                <w:sz w:val="22"/>
              </w:rPr>
            </w:pPr>
            <w:r w:rsidRPr="0048000B">
              <w:rPr>
                <w:rFonts w:ascii="Century Gothic" w:hAnsi="Century Gothic"/>
                <w:sz w:val="22"/>
              </w:rPr>
              <w:t>Improved independence amongst pupils.</w:t>
            </w:r>
          </w:p>
          <w:p w14:paraId="0763B0B2" w14:textId="77777777" w:rsidR="001D56BB" w:rsidRPr="0048000B" w:rsidRDefault="7850F0FF" w:rsidP="289B6723">
            <w:pPr>
              <w:pStyle w:val="TableRow"/>
              <w:ind w:left="0"/>
              <w:rPr>
                <w:rFonts w:ascii="Century Gothic" w:hAnsi="Century Gothic"/>
                <w:sz w:val="22"/>
              </w:rPr>
            </w:pPr>
            <w:r w:rsidRPr="0048000B">
              <w:rPr>
                <w:rFonts w:ascii="Century Gothic" w:hAnsi="Century Gothic"/>
                <w:sz w:val="22"/>
              </w:rPr>
              <w:t>Students will be making good or better than good progress in academic areas.</w:t>
            </w:r>
          </w:p>
          <w:p w14:paraId="2A7D5504" w14:textId="167E57A3" w:rsidR="001D56BB" w:rsidRPr="0048000B" w:rsidRDefault="7850F0FF" w:rsidP="289B6723">
            <w:pPr>
              <w:pStyle w:val="TableRow"/>
              <w:rPr>
                <w:rFonts w:ascii="Century Gothic" w:hAnsi="Century Gothic"/>
                <w:sz w:val="22"/>
              </w:rPr>
            </w:pPr>
            <w:r w:rsidRPr="0048000B">
              <w:rPr>
                <w:rFonts w:ascii="Century Gothic" w:hAnsi="Century Gothic"/>
                <w:sz w:val="22"/>
              </w:rPr>
              <w:t>Specific support in place for areas of difficulties e.g. Dyslexia, Autism, ADHD,</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4B9D2"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Training delivered </w:t>
            </w:r>
          </w:p>
          <w:p w14:paraId="52896A34"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Training feedback </w:t>
            </w:r>
          </w:p>
          <w:p w14:paraId="7CBC4094"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Increased confidence seen in teaching staff – observation, mentoring conversations, target conversation, etc </w:t>
            </w:r>
          </w:p>
          <w:p w14:paraId="5D0658FD" w14:textId="0A0E364C" w:rsidR="001D56BB" w:rsidRPr="0048000B" w:rsidRDefault="7D610EFA" w:rsidP="289B6723">
            <w:pPr>
              <w:pStyle w:val="TableRowCentered"/>
              <w:jc w:val="left"/>
              <w:rPr>
                <w:rFonts w:ascii="Century Gothic" w:hAnsi="Century Gothic"/>
                <w:sz w:val="22"/>
              </w:rPr>
            </w:pPr>
            <w:r w:rsidRPr="0048000B">
              <w:rPr>
                <w:rFonts w:ascii="Century Gothic" w:hAnsi="Century Gothic"/>
                <w:sz w:val="22"/>
              </w:rPr>
              <w:t>Improved independence amongst pupils seen in learning walks, feedback given from teaching staff, progress towards EHCP, IEP and classroom targets.</w:t>
            </w:r>
            <w:r w:rsidR="77B199EA" w:rsidRPr="0048000B">
              <w:rPr>
                <w:rFonts w:ascii="Century Gothic" w:hAnsi="Century Gothic"/>
                <w:sz w:val="22"/>
              </w:rPr>
              <w:t xml:space="preserve"> (</w:t>
            </w:r>
            <w:proofErr w:type="spellStart"/>
            <w:r w:rsidR="77B199EA" w:rsidRPr="0048000B">
              <w:rPr>
                <w:rFonts w:ascii="Century Gothic" w:hAnsi="Century Gothic"/>
                <w:sz w:val="22"/>
              </w:rPr>
              <w:t>LBr</w:t>
            </w:r>
            <w:proofErr w:type="spellEnd"/>
            <w:r w:rsidR="77B199EA" w:rsidRPr="0048000B">
              <w:rPr>
                <w:rFonts w:ascii="Century Gothic" w:hAnsi="Century Gothic"/>
                <w:sz w:val="22"/>
              </w:rPr>
              <w:t>)</w:t>
            </w:r>
          </w:p>
          <w:p w14:paraId="5790B90D" w14:textId="3D6D865A" w:rsidR="001D56BB" w:rsidRPr="0048000B" w:rsidRDefault="7D610EFA" w:rsidP="289B6723">
            <w:pPr>
              <w:pStyle w:val="TableRowCentered"/>
              <w:jc w:val="left"/>
              <w:rPr>
                <w:rFonts w:ascii="Century Gothic" w:hAnsi="Century Gothic"/>
                <w:sz w:val="22"/>
              </w:rPr>
            </w:pPr>
            <w:r w:rsidRPr="0048000B">
              <w:rPr>
                <w:rFonts w:ascii="Century Gothic" w:hAnsi="Century Gothic"/>
                <w:sz w:val="22"/>
              </w:rPr>
              <w:t>Positive results in teacher assessment completed half termly Analysis of outcomes, interventions, and progress meetings with middle leaders</w:t>
            </w:r>
            <w:r w:rsidR="089DFC9C" w:rsidRPr="0048000B">
              <w:rPr>
                <w:rFonts w:ascii="Century Gothic" w:hAnsi="Century Gothic"/>
                <w:sz w:val="22"/>
              </w:rPr>
              <w:t>/subject leaders</w:t>
            </w:r>
            <w:r w:rsidRPr="0048000B">
              <w:rPr>
                <w:rFonts w:ascii="Century Gothic" w:hAnsi="Century Gothic"/>
                <w:sz w:val="22"/>
              </w:rPr>
              <w:t>.</w:t>
            </w:r>
            <w:r w:rsidR="15FA4648" w:rsidRPr="0048000B">
              <w:rPr>
                <w:rFonts w:ascii="Century Gothic" w:hAnsi="Century Gothic"/>
                <w:sz w:val="22"/>
              </w:rPr>
              <w:t xml:space="preserve"> (KG)</w:t>
            </w:r>
          </w:p>
          <w:p w14:paraId="274BD221" w14:textId="59C795FC" w:rsidR="000231E8" w:rsidRPr="0048000B" w:rsidRDefault="7D610EFA" w:rsidP="289B6723">
            <w:pPr>
              <w:pStyle w:val="TableRowCentered"/>
              <w:jc w:val="left"/>
              <w:rPr>
                <w:rFonts w:ascii="Century Gothic" w:hAnsi="Century Gothic"/>
                <w:sz w:val="22"/>
              </w:rPr>
            </w:pPr>
            <w:r w:rsidRPr="0048000B">
              <w:rPr>
                <w:rFonts w:ascii="Century Gothic" w:hAnsi="Century Gothic"/>
                <w:sz w:val="22"/>
              </w:rPr>
              <w:t xml:space="preserve">Improved standards / positive </w:t>
            </w:r>
            <w:r w:rsidR="1F8BF4A1" w:rsidRPr="0048000B">
              <w:rPr>
                <w:rFonts w:ascii="Century Gothic" w:hAnsi="Century Gothic"/>
                <w:sz w:val="22"/>
              </w:rPr>
              <w:t>b</w:t>
            </w:r>
            <w:r w:rsidRPr="0048000B">
              <w:rPr>
                <w:rFonts w:ascii="Century Gothic" w:hAnsi="Century Gothic"/>
                <w:sz w:val="22"/>
              </w:rPr>
              <w:t xml:space="preserve">ook trawls – CPD and collaboration opportunities across school. </w:t>
            </w:r>
          </w:p>
          <w:p w14:paraId="14F5D31C" w14:textId="77777777" w:rsidR="000231E8"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Individual child specific focused performance management targets aimed to research and develop good practice for specific individuals/ groups of individuals. These theory-based action plans will be shared as good practice across school. </w:t>
            </w:r>
          </w:p>
          <w:p w14:paraId="7595128C" w14:textId="6D99554A" w:rsidR="000231E8" w:rsidRPr="0048000B" w:rsidRDefault="7D610EFA" w:rsidP="289B6723">
            <w:pPr>
              <w:pStyle w:val="TableRowCentered"/>
              <w:jc w:val="left"/>
              <w:rPr>
                <w:rFonts w:ascii="Century Gothic" w:hAnsi="Century Gothic"/>
                <w:sz w:val="22"/>
              </w:rPr>
            </w:pPr>
            <w:r w:rsidRPr="0048000B">
              <w:rPr>
                <w:rFonts w:ascii="Century Gothic" w:hAnsi="Century Gothic"/>
                <w:sz w:val="22"/>
              </w:rPr>
              <w:lastRenderedPageBreak/>
              <w:t>Reporting of data SOLAR – to SLT, governors</w:t>
            </w:r>
            <w:r w:rsidR="722E834B" w:rsidRPr="0048000B">
              <w:rPr>
                <w:rFonts w:ascii="Century Gothic" w:hAnsi="Century Gothic"/>
                <w:sz w:val="22"/>
              </w:rPr>
              <w:t>.</w:t>
            </w:r>
            <w:r w:rsidRPr="0048000B">
              <w:rPr>
                <w:rFonts w:ascii="Century Gothic" w:hAnsi="Century Gothic"/>
                <w:sz w:val="22"/>
              </w:rPr>
              <w:t xml:space="preserve"> Interventions</w:t>
            </w:r>
            <w:r w:rsidR="241C3049" w:rsidRPr="0048000B">
              <w:rPr>
                <w:rFonts w:ascii="Century Gothic" w:hAnsi="Century Gothic"/>
                <w:sz w:val="22"/>
              </w:rPr>
              <w:t>/tutoring</w:t>
            </w:r>
            <w:r w:rsidRPr="0048000B">
              <w:rPr>
                <w:rFonts w:ascii="Century Gothic" w:hAnsi="Century Gothic"/>
                <w:sz w:val="22"/>
              </w:rPr>
              <w:t xml:space="preserve"> and strategies to support individuals</w:t>
            </w:r>
            <w:r w:rsidR="47EEAF58" w:rsidRPr="0048000B">
              <w:rPr>
                <w:rFonts w:ascii="Century Gothic" w:hAnsi="Century Gothic"/>
                <w:sz w:val="22"/>
              </w:rPr>
              <w:t>.</w:t>
            </w:r>
            <w:r w:rsidRPr="0048000B">
              <w:rPr>
                <w:rFonts w:ascii="Century Gothic" w:hAnsi="Century Gothic"/>
                <w:sz w:val="22"/>
              </w:rPr>
              <w:t xml:space="preserve"> </w:t>
            </w:r>
          </w:p>
          <w:p w14:paraId="2A7D5505" w14:textId="4FB1DDC1" w:rsidR="001D56BB" w:rsidRPr="0048000B" w:rsidRDefault="7850F0FF" w:rsidP="289B6723">
            <w:pPr>
              <w:pStyle w:val="TableRowCentered"/>
              <w:jc w:val="left"/>
              <w:rPr>
                <w:rFonts w:ascii="Century Gothic" w:hAnsi="Century Gothic"/>
                <w:sz w:val="20"/>
                <w:szCs w:val="22"/>
              </w:rPr>
            </w:pPr>
            <w:r w:rsidRPr="0048000B">
              <w:rPr>
                <w:rFonts w:ascii="Century Gothic" w:hAnsi="Century Gothic"/>
                <w:sz w:val="22"/>
              </w:rPr>
              <w:t>Pupil voice feedback, pupil voice champions.</w:t>
            </w:r>
          </w:p>
        </w:tc>
      </w:tr>
      <w:tr w:rsidR="001D56BB" w:rsidRPr="0048000B" w14:paraId="2A7D5509"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735EFE9" w14:textId="77777777" w:rsidR="000231E8" w:rsidRPr="0048000B" w:rsidRDefault="7850F0FF" w:rsidP="289B6723">
            <w:pPr>
              <w:pStyle w:val="TableRow"/>
              <w:rPr>
                <w:rFonts w:ascii="Century Gothic" w:hAnsi="Century Gothic"/>
                <w:sz w:val="22"/>
              </w:rPr>
            </w:pPr>
            <w:r w:rsidRPr="0048000B">
              <w:rPr>
                <w:rFonts w:ascii="Century Gothic" w:hAnsi="Century Gothic"/>
                <w:sz w:val="22"/>
              </w:rPr>
              <w:lastRenderedPageBreak/>
              <w:t>Improved pupil motivation – willingness to engage</w:t>
            </w:r>
            <w:r w:rsidR="67F8ADE5" w:rsidRPr="0048000B">
              <w:rPr>
                <w:rFonts w:ascii="Century Gothic" w:hAnsi="Century Gothic"/>
                <w:sz w:val="22"/>
              </w:rPr>
              <w:t>.</w:t>
            </w:r>
          </w:p>
          <w:p w14:paraId="436DD28F" w14:textId="6B41C543" w:rsidR="001D56BB" w:rsidRPr="0048000B" w:rsidRDefault="7850F0FF" w:rsidP="289B6723">
            <w:pPr>
              <w:pStyle w:val="TableRow"/>
              <w:rPr>
                <w:rFonts w:ascii="Century Gothic" w:hAnsi="Century Gothic"/>
                <w:sz w:val="22"/>
              </w:rPr>
            </w:pPr>
            <w:r w:rsidRPr="0048000B">
              <w:rPr>
                <w:rFonts w:ascii="Century Gothic" w:hAnsi="Century Gothic"/>
                <w:sz w:val="22"/>
              </w:rPr>
              <w:t>Improved metacognitive and cognitive skills. Students will be engaging more in lessons.</w:t>
            </w:r>
          </w:p>
          <w:p w14:paraId="2A7D5507" w14:textId="43AEEC6B" w:rsidR="001D56BB" w:rsidRPr="0048000B" w:rsidRDefault="7850F0FF" w:rsidP="289B6723">
            <w:pPr>
              <w:pStyle w:val="TableRow"/>
              <w:rPr>
                <w:rFonts w:ascii="Century Gothic" w:hAnsi="Century Gothic"/>
                <w:sz w:val="20"/>
                <w:szCs w:val="22"/>
              </w:rPr>
            </w:pPr>
            <w:r w:rsidRPr="0048000B">
              <w:rPr>
                <w:rFonts w:ascii="Century Gothic" w:hAnsi="Century Gothic"/>
                <w:sz w:val="22"/>
              </w:rPr>
              <w:t xml:space="preserve">Raise self-esteem and </w:t>
            </w:r>
            <w:r w:rsidR="007D6594" w:rsidRPr="0048000B">
              <w:rPr>
                <w:rFonts w:ascii="Century Gothic" w:hAnsi="Century Gothic"/>
                <w:sz w:val="22"/>
              </w:rPr>
              <w:t>improve self-regulation strategies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698D2A"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Monitoring of absence TS </w:t>
            </w:r>
          </w:p>
          <w:p w14:paraId="66595D1F"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TS to monitor and report on behaviour including disruption around learning. </w:t>
            </w:r>
          </w:p>
          <w:p w14:paraId="0D565870"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Referrals and interventions put in place to encourage engagement (including parent / carer engagement). </w:t>
            </w:r>
          </w:p>
          <w:p w14:paraId="448B82ED" w14:textId="7EFEC873" w:rsidR="001D56BB" w:rsidRPr="0048000B" w:rsidRDefault="7D610EFA" w:rsidP="289B6723">
            <w:pPr>
              <w:pStyle w:val="TableRowCentered"/>
              <w:jc w:val="left"/>
              <w:rPr>
                <w:rFonts w:ascii="Century Gothic" w:hAnsi="Century Gothic"/>
                <w:sz w:val="22"/>
              </w:rPr>
            </w:pPr>
            <w:r w:rsidRPr="0048000B">
              <w:rPr>
                <w:rFonts w:ascii="Century Gothic" w:hAnsi="Century Gothic"/>
                <w:sz w:val="22"/>
              </w:rPr>
              <w:t>More positive behaviour points.</w:t>
            </w:r>
            <w:r w:rsidR="616F4AA2" w:rsidRPr="0048000B">
              <w:rPr>
                <w:rFonts w:ascii="Century Gothic" w:hAnsi="Century Gothic"/>
                <w:sz w:val="22"/>
              </w:rPr>
              <w:t xml:space="preserve"> New rewards system. </w:t>
            </w:r>
            <w:r w:rsidRPr="0048000B">
              <w:rPr>
                <w:rFonts w:ascii="Century Gothic" w:hAnsi="Century Gothic"/>
                <w:sz w:val="22"/>
              </w:rPr>
              <w:t xml:space="preserve"> Improved readiness to learn as Sensory Impairment Interventions and Wellbeing Interventions are in place. </w:t>
            </w:r>
          </w:p>
          <w:p w14:paraId="372A8774"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Monitoring of impact. </w:t>
            </w:r>
          </w:p>
          <w:p w14:paraId="759B404F"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Capture pupil voice and develop an action plan to act upon the outcomes. (TS) </w:t>
            </w:r>
          </w:p>
          <w:p w14:paraId="1BEC5B56" w14:textId="13F84D4C" w:rsidR="000231E8" w:rsidRPr="0048000B" w:rsidRDefault="7850F0FF" w:rsidP="289B6723">
            <w:pPr>
              <w:pStyle w:val="TableRowCentered"/>
              <w:jc w:val="left"/>
              <w:rPr>
                <w:rFonts w:ascii="Century Gothic" w:hAnsi="Century Gothic"/>
                <w:sz w:val="22"/>
              </w:rPr>
            </w:pPr>
            <w:r w:rsidRPr="0048000B">
              <w:rPr>
                <w:rFonts w:ascii="Century Gothic" w:hAnsi="Century Gothic"/>
                <w:sz w:val="22"/>
              </w:rPr>
              <w:t>Monitoring of interventions, to improve standards</w:t>
            </w:r>
            <w:r w:rsidR="67F8ADE5" w:rsidRPr="0048000B">
              <w:rPr>
                <w:rFonts w:ascii="Century Gothic" w:hAnsi="Century Gothic"/>
                <w:sz w:val="22"/>
              </w:rPr>
              <w:t>.</w:t>
            </w:r>
          </w:p>
          <w:p w14:paraId="116A8F11" w14:textId="77777777" w:rsidR="007D6594" w:rsidRPr="0048000B" w:rsidRDefault="7850F0FF" w:rsidP="007D6594">
            <w:pPr>
              <w:pStyle w:val="TableRowCentered"/>
              <w:jc w:val="left"/>
              <w:rPr>
                <w:rFonts w:ascii="Century Gothic" w:hAnsi="Century Gothic"/>
                <w:sz w:val="22"/>
              </w:rPr>
            </w:pPr>
            <w:r w:rsidRPr="0048000B">
              <w:rPr>
                <w:rFonts w:ascii="Century Gothic" w:hAnsi="Century Gothic"/>
                <w:sz w:val="22"/>
              </w:rPr>
              <w:t>Reduced behaviour incidents</w:t>
            </w:r>
            <w:r w:rsidR="67F8ADE5" w:rsidRPr="0048000B">
              <w:rPr>
                <w:rFonts w:ascii="Century Gothic" w:hAnsi="Century Gothic"/>
                <w:sz w:val="22"/>
              </w:rPr>
              <w:t>.</w:t>
            </w:r>
            <w:r w:rsidRPr="0048000B">
              <w:rPr>
                <w:rFonts w:ascii="Century Gothic" w:hAnsi="Century Gothic"/>
                <w:sz w:val="22"/>
              </w:rPr>
              <w:t xml:space="preserve"> (TS)</w:t>
            </w:r>
          </w:p>
          <w:p w14:paraId="2A7D5508" w14:textId="0351A1D7" w:rsidR="007D6594" w:rsidRPr="0048000B" w:rsidRDefault="007D6594" w:rsidP="007D6594">
            <w:pPr>
              <w:pStyle w:val="TableRowCentered"/>
              <w:jc w:val="left"/>
              <w:rPr>
                <w:rFonts w:ascii="Century Gothic" w:hAnsi="Century Gothic"/>
                <w:sz w:val="22"/>
              </w:rPr>
            </w:pPr>
            <w:r w:rsidRPr="0048000B">
              <w:rPr>
                <w:rFonts w:ascii="Century Gothic" w:hAnsi="Century Gothic"/>
                <w:sz w:val="22"/>
              </w:rPr>
              <w:t>Working with families to improve attendance/punctuality (OR)</w:t>
            </w:r>
          </w:p>
        </w:tc>
      </w:tr>
      <w:tr w:rsidR="001D56BB" w:rsidRPr="0048000B" w14:paraId="2A7D550C"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55F0C6C1" w:rsidR="001D56BB" w:rsidRPr="0048000B" w:rsidRDefault="7850F0FF" w:rsidP="289B6723">
            <w:pPr>
              <w:pStyle w:val="TableRow"/>
              <w:rPr>
                <w:rFonts w:ascii="Century Gothic" w:hAnsi="Century Gothic"/>
                <w:sz w:val="20"/>
                <w:szCs w:val="22"/>
              </w:rPr>
            </w:pPr>
            <w:r w:rsidRPr="0048000B">
              <w:rPr>
                <w:rFonts w:ascii="Century Gothic" w:hAnsi="Century Gothic"/>
                <w:sz w:val="22"/>
              </w:rPr>
              <w:t>Improved wellbeing support and therefore increased motivation and readiness to learn</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05B455"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Reduced time between early identification, referral and support given. (JS to monitor).</w:t>
            </w:r>
          </w:p>
          <w:p w14:paraId="52E645AC" w14:textId="77777777" w:rsidR="000231E8"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Positive tracked support for those who are identified as needing extra mental health and wellbeing support. </w:t>
            </w:r>
          </w:p>
          <w:p w14:paraId="2A7D550B" w14:textId="7B5DA740" w:rsidR="001D56BB" w:rsidRPr="0048000B" w:rsidRDefault="7850F0FF" w:rsidP="289B6723">
            <w:pPr>
              <w:pStyle w:val="TableRowCentered"/>
              <w:jc w:val="left"/>
              <w:rPr>
                <w:rFonts w:ascii="Century Gothic" w:hAnsi="Century Gothic"/>
                <w:sz w:val="20"/>
                <w:szCs w:val="22"/>
              </w:rPr>
            </w:pPr>
            <w:r w:rsidRPr="0048000B">
              <w:rPr>
                <w:rFonts w:ascii="Century Gothic" w:hAnsi="Century Gothic"/>
                <w:sz w:val="22"/>
              </w:rPr>
              <w:t>Pupil voice and therapist feedback</w:t>
            </w:r>
          </w:p>
        </w:tc>
      </w:tr>
      <w:tr w:rsidR="001D56BB" w:rsidRPr="0048000B" w14:paraId="2A7D550F"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D" w14:textId="4A13E6FE" w:rsidR="001D56BB" w:rsidRPr="0048000B" w:rsidRDefault="7850F0FF" w:rsidP="289B6723">
            <w:pPr>
              <w:pStyle w:val="TableRow"/>
              <w:rPr>
                <w:rFonts w:ascii="Century Gothic" w:hAnsi="Century Gothic"/>
                <w:sz w:val="20"/>
                <w:szCs w:val="22"/>
              </w:rPr>
            </w:pPr>
            <w:r w:rsidRPr="0048000B">
              <w:rPr>
                <w:rFonts w:ascii="Century Gothic" w:hAnsi="Century Gothic"/>
                <w:sz w:val="22"/>
              </w:rPr>
              <w:t>Improved outcomes and opportunities for all pupils</w:t>
            </w:r>
            <w:r w:rsidR="67F8ADE5" w:rsidRPr="0048000B">
              <w:rPr>
                <w:rFonts w:ascii="Century Gothic" w:hAnsi="Century Gothic"/>
                <w:sz w:val="22"/>
              </w:rPr>
              <w: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79F060" w14:textId="77777777" w:rsidR="001D56BB" w:rsidRPr="0048000B" w:rsidRDefault="7850F0FF" w:rsidP="289B6723">
            <w:pPr>
              <w:pStyle w:val="TableRowCentered"/>
              <w:jc w:val="left"/>
              <w:rPr>
                <w:rFonts w:ascii="Century Gothic" w:hAnsi="Century Gothic"/>
                <w:sz w:val="22"/>
              </w:rPr>
            </w:pPr>
            <w:r w:rsidRPr="0048000B">
              <w:rPr>
                <w:rFonts w:ascii="Century Gothic" w:hAnsi="Century Gothic"/>
                <w:sz w:val="22"/>
              </w:rPr>
              <w:t xml:space="preserve">Positive opportunity </w:t>
            </w:r>
            <w:proofErr w:type="gramStart"/>
            <w:r w:rsidRPr="0048000B">
              <w:rPr>
                <w:rFonts w:ascii="Century Gothic" w:hAnsi="Century Gothic"/>
                <w:sz w:val="22"/>
              </w:rPr>
              <w:t>offer</w:t>
            </w:r>
            <w:proofErr w:type="gramEnd"/>
            <w:r w:rsidRPr="0048000B">
              <w:rPr>
                <w:rFonts w:ascii="Century Gothic" w:hAnsi="Century Gothic"/>
                <w:sz w:val="22"/>
              </w:rPr>
              <w:t xml:space="preserve"> (monitored by RD / KG)</w:t>
            </w:r>
          </w:p>
          <w:p w14:paraId="4B0799BF" w14:textId="792B7292" w:rsidR="001D56BB" w:rsidRPr="0048000B" w:rsidRDefault="7D610EFA" w:rsidP="289B6723">
            <w:pPr>
              <w:pStyle w:val="TableRowCentered"/>
              <w:jc w:val="left"/>
              <w:rPr>
                <w:rFonts w:ascii="Century Gothic" w:hAnsi="Century Gothic"/>
                <w:sz w:val="22"/>
              </w:rPr>
            </w:pPr>
            <w:r w:rsidRPr="0048000B">
              <w:rPr>
                <w:rFonts w:ascii="Century Gothic" w:hAnsi="Century Gothic"/>
                <w:sz w:val="22"/>
              </w:rPr>
              <w:t>Careers and enterprising opportunities to offer and mapped throughout the curriculum and across strands (</w:t>
            </w:r>
            <w:proofErr w:type="spellStart"/>
            <w:r w:rsidR="5566761B" w:rsidRPr="0048000B">
              <w:rPr>
                <w:rFonts w:ascii="Century Gothic" w:hAnsi="Century Gothic"/>
                <w:sz w:val="22"/>
              </w:rPr>
              <w:t>DBr</w:t>
            </w:r>
            <w:proofErr w:type="spellEnd"/>
            <w:r w:rsidRPr="0048000B">
              <w:rPr>
                <w:rFonts w:ascii="Century Gothic" w:hAnsi="Century Gothic"/>
                <w:sz w:val="22"/>
              </w:rPr>
              <w:t>,</w:t>
            </w:r>
            <w:r w:rsidR="42FDD8D9" w:rsidRPr="0048000B">
              <w:rPr>
                <w:rFonts w:ascii="Century Gothic" w:hAnsi="Century Gothic"/>
                <w:sz w:val="22"/>
              </w:rPr>
              <w:t xml:space="preserve"> SO and</w:t>
            </w:r>
            <w:r w:rsidRPr="0048000B">
              <w:rPr>
                <w:rFonts w:ascii="Century Gothic" w:hAnsi="Century Gothic"/>
                <w:sz w:val="22"/>
              </w:rPr>
              <w:t xml:space="preserve"> KG)</w:t>
            </w:r>
          </w:p>
          <w:p w14:paraId="2A7D550E" w14:textId="7DA20C6D" w:rsidR="001D56BB" w:rsidRPr="0048000B" w:rsidRDefault="7850F0FF" w:rsidP="289B6723">
            <w:pPr>
              <w:pStyle w:val="TableRowCentered"/>
              <w:jc w:val="left"/>
              <w:rPr>
                <w:rFonts w:ascii="Century Gothic" w:hAnsi="Century Gothic"/>
                <w:sz w:val="20"/>
                <w:szCs w:val="22"/>
              </w:rPr>
            </w:pPr>
            <w:r w:rsidRPr="0048000B">
              <w:rPr>
                <w:rFonts w:ascii="Century Gothic" w:hAnsi="Century Gothic"/>
                <w:sz w:val="22"/>
              </w:rPr>
              <w:t>Offer a range of curriculum activities (JGF, KG)</w:t>
            </w:r>
          </w:p>
        </w:tc>
      </w:tr>
    </w:tbl>
    <w:p w14:paraId="22E3ABB4" w14:textId="68503F7B" w:rsidR="0048000B" w:rsidRDefault="0048000B">
      <w:pPr>
        <w:pStyle w:val="Heading2"/>
        <w:rPr>
          <w:rFonts w:ascii="Century Gothic" w:hAnsi="Century Gothic"/>
          <w:sz w:val="28"/>
        </w:rPr>
      </w:pPr>
    </w:p>
    <w:p w14:paraId="69A0399B" w14:textId="77777777" w:rsidR="0048000B" w:rsidRPr="0048000B" w:rsidRDefault="0048000B" w:rsidP="0048000B"/>
    <w:p w14:paraId="2A7D5512" w14:textId="2FFD48EE" w:rsidR="00E66558" w:rsidRPr="0048000B" w:rsidRDefault="009D71E8">
      <w:pPr>
        <w:pStyle w:val="Heading2"/>
        <w:rPr>
          <w:rFonts w:ascii="Century Gothic" w:hAnsi="Century Gothic"/>
          <w:sz w:val="28"/>
        </w:rPr>
      </w:pPr>
      <w:r w:rsidRPr="0048000B">
        <w:rPr>
          <w:rFonts w:ascii="Century Gothic" w:hAnsi="Century Gothic"/>
          <w:sz w:val="28"/>
        </w:rPr>
        <w:lastRenderedPageBreak/>
        <w:t>Activity in this academic year</w:t>
      </w:r>
    </w:p>
    <w:p w14:paraId="2A7D5513" w14:textId="603E7BD1" w:rsidR="00E66558" w:rsidRPr="0048000B" w:rsidRDefault="009D71E8">
      <w:pPr>
        <w:spacing w:after="480"/>
        <w:rPr>
          <w:rFonts w:ascii="Century Gothic" w:hAnsi="Century Gothic"/>
          <w:sz w:val="22"/>
        </w:rPr>
      </w:pPr>
      <w:r w:rsidRPr="0048000B">
        <w:rPr>
          <w:rFonts w:ascii="Century Gothic" w:hAnsi="Century Gothic"/>
          <w:sz w:val="22"/>
        </w:rPr>
        <w:t>This details how we intend to spend our pupil premium (and recovery premium</w:t>
      </w:r>
      <w:r w:rsidR="00A112B5" w:rsidRPr="0048000B">
        <w:rPr>
          <w:rFonts w:ascii="Century Gothic" w:hAnsi="Century Gothic"/>
          <w:sz w:val="22"/>
        </w:rPr>
        <w:t>)</w:t>
      </w:r>
      <w:r w:rsidRPr="0048000B">
        <w:rPr>
          <w:rFonts w:ascii="Century Gothic" w:hAnsi="Century Gothic"/>
          <w:sz w:val="22"/>
        </w:rPr>
        <w:t xml:space="preserve"> funding </w:t>
      </w:r>
      <w:r w:rsidRPr="0048000B">
        <w:rPr>
          <w:rFonts w:ascii="Century Gothic" w:hAnsi="Century Gothic"/>
          <w:b/>
          <w:bCs/>
          <w:sz w:val="22"/>
        </w:rPr>
        <w:t>this academic year</w:t>
      </w:r>
      <w:r w:rsidRPr="0048000B">
        <w:rPr>
          <w:rFonts w:ascii="Century Gothic" w:hAnsi="Century Gothic"/>
          <w:sz w:val="22"/>
        </w:rPr>
        <w:t xml:space="preserve"> to address the challenges listed above.</w:t>
      </w:r>
    </w:p>
    <w:p w14:paraId="2A7D5514" w14:textId="77777777" w:rsidR="00E66558" w:rsidRPr="0048000B" w:rsidRDefault="009D71E8">
      <w:pPr>
        <w:pStyle w:val="Heading3"/>
        <w:rPr>
          <w:rFonts w:ascii="Century Gothic" w:hAnsi="Century Gothic"/>
          <w:sz w:val="24"/>
        </w:rPr>
      </w:pPr>
      <w:r w:rsidRPr="0048000B">
        <w:rPr>
          <w:rFonts w:ascii="Century Gothic" w:hAnsi="Century Gothic"/>
          <w:sz w:val="24"/>
        </w:rPr>
        <w:t>Teaching (for example, CPD, recruitment and retention)</w:t>
      </w:r>
    </w:p>
    <w:p w14:paraId="2A7D5515" w14:textId="170CA9E3" w:rsidR="00E66558" w:rsidRPr="0048000B" w:rsidRDefault="0B7040E5">
      <w:pPr>
        <w:rPr>
          <w:rFonts w:ascii="Century Gothic" w:hAnsi="Century Gothic"/>
          <w:sz w:val="22"/>
        </w:rPr>
      </w:pPr>
      <w:r w:rsidRPr="0048000B">
        <w:rPr>
          <w:rFonts w:ascii="Century Gothic" w:hAnsi="Century Gothic"/>
          <w:sz w:val="22"/>
        </w:rPr>
        <w:t xml:space="preserve">Budgeted cost: </w:t>
      </w:r>
      <w:r w:rsidR="002B7727" w:rsidRPr="0048000B">
        <w:rPr>
          <w:rFonts w:ascii="Century Gothic" w:hAnsi="Century Gothic"/>
          <w:sz w:val="22"/>
        </w:rPr>
        <w:t>£</w:t>
      </w:r>
      <w:r w:rsidR="005765C9" w:rsidRPr="0048000B">
        <w:rPr>
          <w:rFonts w:ascii="Century Gothic" w:hAnsi="Century Gothic"/>
          <w:sz w:val="22"/>
        </w:rPr>
        <w:t>8107</w:t>
      </w:r>
    </w:p>
    <w:tbl>
      <w:tblPr>
        <w:tblW w:w="5000" w:type="pct"/>
        <w:tblCellMar>
          <w:left w:w="10" w:type="dxa"/>
          <w:right w:w="10" w:type="dxa"/>
        </w:tblCellMar>
        <w:tblLook w:val="04A0" w:firstRow="1" w:lastRow="0" w:firstColumn="1" w:lastColumn="0" w:noHBand="0" w:noVBand="1"/>
      </w:tblPr>
      <w:tblGrid>
        <w:gridCol w:w="2669"/>
        <w:gridCol w:w="4907"/>
        <w:gridCol w:w="1910"/>
      </w:tblGrid>
      <w:tr w:rsidR="00E66558" w:rsidRPr="0048000B" w14:paraId="2A7D5519" w14:textId="77777777" w:rsidTr="006A7330">
        <w:tc>
          <w:tcPr>
            <w:tcW w:w="2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Activity</w:t>
            </w:r>
          </w:p>
        </w:tc>
        <w:tc>
          <w:tcPr>
            <w:tcW w:w="4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Evidence that supports this approach</w:t>
            </w:r>
          </w:p>
        </w:tc>
        <w:tc>
          <w:tcPr>
            <w:tcW w:w="21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Challenge number(s) addressed</w:t>
            </w:r>
          </w:p>
        </w:tc>
      </w:tr>
      <w:tr w:rsidR="00E66558" w:rsidRPr="0048000B" w14:paraId="2A7D551D" w14:textId="77777777" w:rsidTr="006A7330">
        <w:tc>
          <w:tcPr>
            <w:tcW w:w="2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33084F" w14:textId="77777777" w:rsidR="001D56BB" w:rsidRPr="0048000B" w:rsidRDefault="001D56BB" w:rsidP="007E08EF">
            <w:pPr>
              <w:pStyle w:val="TableRow"/>
              <w:ind w:left="0"/>
              <w:rPr>
                <w:rFonts w:ascii="Century Gothic" w:hAnsi="Century Gothic" w:cs="Arial"/>
                <w:sz w:val="22"/>
              </w:rPr>
            </w:pPr>
            <w:bookmarkStart w:id="17" w:name="_Hlk145875720"/>
            <w:r w:rsidRPr="0048000B">
              <w:rPr>
                <w:rFonts w:ascii="Century Gothic" w:hAnsi="Century Gothic" w:cs="Arial"/>
                <w:sz w:val="22"/>
              </w:rPr>
              <w:t xml:space="preserve">Metacognition development and self-regulation </w:t>
            </w:r>
          </w:p>
          <w:p w14:paraId="32A79FF6" w14:textId="1B155691" w:rsidR="00E66558" w:rsidRPr="0048000B" w:rsidRDefault="001D56BB" w:rsidP="001D56BB">
            <w:pPr>
              <w:pStyle w:val="TableRow"/>
              <w:numPr>
                <w:ilvl w:val="0"/>
                <w:numId w:val="15"/>
              </w:numPr>
              <w:rPr>
                <w:rFonts w:ascii="Century Gothic" w:hAnsi="Century Gothic" w:cs="Arial"/>
                <w:sz w:val="22"/>
              </w:rPr>
            </w:pPr>
            <w:r w:rsidRPr="0048000B">
              <w:rPr>
                <w:rFonts w:ascii="Century Gothic" w:hAnsi="Century Gothic" w:cs="Arial"/>
                <w:sz w:val="22"/>
              </w:rPr>
              <w:t xml:space="preserve"> training for staff regarding scaffolding support and interventions, cognitive workload, retrieval knowledge,</w:t>
            </w:r>
          </w:p>
          <w:p w14:paraId="16E6344D" w14:textId="28B0AE99" w:rsidR="001D56BB" w:rsidRPr="0048000B" w:rsidRDefault="007D6594" w:rsidP="001D56BB">
            <w:pPr>
              <w:pStyle w:val="TableRow"/>
              <w:numPr>
                <w:ilvl w:val="0"/>
                <w:numId w:val="15"/>
              </w:numPr>
              <w:rPr>
                <w:rFonts w:ascii="Century Gothic" w:hAnsi="Century Gothic" w:cs="Arial"/>
                <w:sz w:val="22"/>
              </w:rPr>
            </w:pPr>
            <w:r w:rsidRPr="0048000B">
              <w:rPr>
                <w:rFonts w:ascii="Century Gothic" w:hAnsi="Century Gothic" w:cs="Arial"/>
                <w:sz w:val="22"/>
              </w:rPr>
              <w:t xml:space="preserve">This is on-going </w:t>
            </w:r>
            <w:r w:rsidR="429DE997" w:rsidRPr="0048000B">
              <w:rPr>
                <w:rFonts w:ascii="Century Gothic" w:hAnsi="Century Gothic" w:cs="Arial"/>
                <w:sz w:val="22"/>
              </w:rPr>
              <w:t>and we are looking to e</w:t>
            </w:r>
            <w:r w:rsidR="1BC9B835" w:rsidRPr="0048000B">
              <w:rPr>
                <w:rFonts w:ascii="Century Gothic" w:hAnsi="Century Gothic" w:cs="Arial"/>
                <w:sz w:val="22"/>
              </w:rPr>
              <w:t>valuate</w:t>
            </w:r>
            <w:r w:rsidR="429DE997" w:rsidRPr="0048000B">
              <w:rPr>
                <w:rFonts w:ascii="Century Gothic" w:hAnsi="Century Gothic" w:cs="Arial"/>
                <w:sz w:val="22"/>
              </w:rPr>
              <w:t xml:space="preserve"> strategies.</w:t>
            </w:r>
          </w:p>
          <w:p w14:paraId="70C700CD" w14:textId="0A9ADD78" w:rsidR="001D56BB" w:rsidRPr="0048000B" w:rsidRDefault="472E8408" w:rsidP="001D56BB">
            <w:pPr>
              <w:pStyle w:val="TableRow"/>
              <w:numPr>
                <w:ilvl w:val="0"/>
                <w:numId w:val="15"/>
              </w:numPr>
              <w:rPr>
                <w:rFonts w:ascii="Century Gothic" w:hAnsi="Century Gothic" w:cs="Arial"/>
                <w:sz w:val="22"/>
              </w:rPr>
            </w:pPr>
            <w:r w:rsidRPr="0048000B">
              <w:rPr>
                <w:rFonts w:ascii="Century Gothic" w:hAnsi="Century Gothic" w:cs="Arial"/>
                <w:sz w:val="22"/>
              </w:rPr>
              <w:t>Continue to develop feedback strategies to address misconceptions</w:t>
            </w:r>
          </w:p>
          <w:p w14:paraId="2A7D551A" w14:textId="5B308920" w:rsidR="001D56BB" w:rsidRPr="0048000B" w:rsidRDefault="54CC8933" w:rsidP="6757A91A">
            <w:pPr>
              <w:pStyle w:val="TableRow"/>
              <w:ind w:left="720"/>
              <w:rPr>
                <w:rFonts w:ascii="Century Gothic" w:hAnsi="Century Gothic" w:cs="Arial"/>
                <w:sz w:val="22"/>
              </w:rPr>
            </w:pPr>
            <w:r w:rsidRPr="0048000B">
              <w:rPr>
                <w:rFonts w:ascii="Century Gothic" w:hAnsi="Century Gothic" w:cs="Arial"/>
                <w:sz w:val="22"/>
              </w:rPr>
              <w:t xml:space="preserve"> </w:t>
            </w:r>
          </w:p>
        </w:tc>
        <w:tc>
          <w:tcPr>
            <w:tcW w:w="4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305F46" w14:textId="77777777" w:rsidR="001D56BB" w:rsidRPr="0048000B" w:rsidRDefault="001D56BB">
            <w:pPr>
              <w:pStyle w:val="TableRowCentered"/>
              <w:jc w:val="left"/>
              <w:rPr>
                <w:rFonts w:ascii="Century Gothic" w:hAnsi="Century Gothic" w:cs="Arial"/>
                <w:sz w:val="22"/>
                <w:szCs w:val="24"/>
              </w:rPr>
            </w:pPr>
            <w:r w:rsidRPr="0048000B">
              <w:rPr>
                <w:rFonts w:ascii="Century Gothic" w:hAnsi="Century Gothic" w:cs="Arial"/>
                <w:sz w:val="22"/>
                <w:szCs w:val="24"/>
              </w:rPr>
              <w:t xml:space="preserve">According to the EEF understanding and improving metacognition and self-regulation is a low cost but high impact strategy. Self-regulated learning can be broken into three essential components: cognition – the mental process involved in knowing, understanding, and learning metacognition – often defined as ‘learning to learn’; and motivation – willingness to engage our metacognitive and cognitive skills. </w:t>
            </w:r>
          </w:p>
          <w:p w14:paraId="661AA619" w14:textId="77777777" w:rsidR="001D56BB" w:rsidRPr="0048000B" w:rsidRDefault="001D56BB">
            <w:pPr>
              <w:pStyle w:val="TableRowCentered"/>
              <w:jc w:val="left"/>
              <w:rPr>
                <w:rFonts w:ascii="Century Gothic" w:hAnsi="Century Gothic" w:cs="Arial"/>
                <w:sz w:val="22"/>
                <w:szCs w:val="24"/>
              </w:rPr>
            </w:pPr>
            <w:r w:rsidRPr="0048000B">
              <w:rPr>
                <w:rFonts w:ascii="Century Gothic" w:hAnsi="Century Gothic" w:cs="Arial"/>
                <w:sz w:val="22"/>
                <w:szCs w:val="24"/>
              </w:rPr>
              <w:t xml:space="preserve">According to the EEF, evidence suggests that disadvantaged pupils are less likely to use metacognitive and self-regulatory strategies without being explicitly taught these strategies. Explicit teaching of metacognitive and self-regulatory strategies could therefore encourage such pupils to practise and use these skills more frequently in the future. </w:t>
            </w:r>
          </w:p>
          <w:p w14:paraId="1B275C0B" w14:textId="115B0BBB" w:rsidR="001D56BB" w:rsidRPr="0048000B" w:rsidRDefault="001D56BB">
            <w:pPr>
              <w:pStyle w:val="TableRowCentered"/>
              <w:jc w:val="left"/>
              <w:rPr>
                <w:rFonts w:ascii="Century Gothic" w:hAnsi="Century Gothic" w:cs="Arial"/>
                <w:sz w:val="22"/>
                <w:szCs w:val="24"/>
              </w:rPr>
            </w:pPr>
            <w:r w:rsidRPr="0048000B">
              <w:rPr>
                <w:rFonts w:ascii="Century Gothic" w:hAnsi="Century Gothic" w:cs="Arial"/>
                <w:sz w:val="22"/>
                <w:szCs w:val="24"/>
              </w:rPr>
              <w:t>With explicit teaching and feedback, pupils are more likely to use these strategies independently and habitually, enabling them to manage their own learning and overcome challenges themselves in the future. Focus training • Explicit teaching of metacognitive strategies 1-8</w:t>
            </w:r>
          </w:p>
          <w:p w14:paraId="16F0F287" w14:textId="77777777" w:rsidR="001D56BB" w:rsidRPr="0048000B" w:rsidRDefault="001D56BB">
            <w:pPr>
              <w:pStyle w:val="TableRowCentered"/>
              <w:jc w:val="left"/>
              <w:rPr>
                <w:rFonts w:ascii="Century Gothic" w:hAnsi="Century Gothic" w:cs="Arial"/>
                <w:sz w:val="22"/>
                <w:szCs w:val="24"/>
              </w:rPr>
            </w:pPr>
            <w:r w:rsidRPr="0048000B">
              <w:rPr>
                <w:rFonts w:ascii="Century Gothic" w:hAnsi="Century Gothic" w:cs="Arial"/>
                <w:sz w:val="22"/>
                <w:szCs w:val="24"/>
              </w:rPr>
              <w:t xml:space="preserve">• Teachers modelling their own thinking to demonstrate metacognitive strategies • Opportunities for pupils to reflect on and monitor their strengths and areas of improvement, and plan how to overcome current difficulties. </w:t>
            </w:r>
          </w:p>
          <w:p w14:paraId="021C38EE" w14:textId="3E58C038" w:rsidR="001D56BB" w:rsidRPr="0048000B" w:rsidRDefault="001D56BB">
            <w:pPr>
              <w:pStyle w:val="TableRowCentered"/>
              <w:jc w:val="left"/>
              <w:rPr>
                <w:rFonts w:ascii="Century Gothic" w:hAnsi="Century Gothic" w:cs="Arial"/>
                <w:sz w:val="22"/>
                <w:szCs w:val="24"/>
              </w:rPr>
            </w:pPr>
            <w:r w:rsidRPr="0048000B">
              <w:rPr>
                <w:rFonts w:ascii="Century Gothic" w:hAnsi="Century Gothic" w:cs="Arial"/>
                <w:sz w:val="22"/>
                <w:szCs w:val="24"/>
              </w:rPr>
              <w:t>• Providing enough challenge for learners to develop effective strategies, but not so difficult that they struggle to apply a strategy. (</w:t>
            </w:r>
            <w:hyperlink r:id="rId10" w:history="1">
              <w:r w:rsidR="00FB6D5D" w:rsidRPr="0048000B">
                <w:rPr>
                  <w:rStyle w:val="Hyperlink"/>
                  <w:rFonts w:ascii="Century Gothic" w:hAnsi="Century Gothic"/>
                  <w:sz w:val="22"/>
                </w:rPr>
                <w:t>Metacognition and self-</w:t>
              </w:r>
              <w:r w:rsidR="00FB6D5D" w:rsidRPr="0048000B">
                <w:rPr>
                  <w:rStyle w:val="Hyperlink"/>
                  <w:rFonts w:ascii="Century Gothic" w:hAnsi="Century Gothic"/>
                  <w:sz w:val="22"/>
                </w:rPr>
                <w:lastRenderedPageBreak/>
                <w:t>regulation | EEF (educationendowmentfoundation.org.uk)</w:t>
              </w:r>
            </w:hyperlink>
            <w:r w:rsidRPr="0048000B">
              <w:rPr>
                <w:rFonts w:ascii="Century Gothic" w:hAnsi="Century Gothic" w:cs="Arial"/>
                <w:sz w:val="22"/>
                <w:szCs w:val="24"/>
              </w:rPr>
              <w:t xml:space="preserve">) Training will be developed on the seven-step model. </w:t>
            </w:r>
          </w:p>
          <w:p w14:paraId="2A7D551B" w14:textId="3A33AE51" w:rsidR="00E66558" w:rsidRPr="0048000B" w:rsidRDefault="0048000B">
            <w:pPr>
              <w:pStyle w:val="TableRowCentered"/>
              <w:jc w:val="left"/>
              <w:rPr>
                <w:rFonts w:ascii="Century Gothic" w:hAnsi="Century Gothic" w:cs="Arial"/>
                <w:sz w:val="22"/>
                <w:szCs w:val="24"/>
              </w:rPr>
            </w:pPr>
            <w:hyperlink r:id="rId11" w:history="1">
              <w:r w:rsidR="00FB6D5D" w:rsidRPr="0048000B">
                <w:rPr>
                  <w:rStyle w:val="Hyperlink"/>
                  <w:rFonts w:ascii="Century Gothic" w:hAnsi="Century Gothic"/>
                  <w:sz w:val="22"/>
                </w:rPr>
                <w:t>Seven_step_model_1.0.pdf (d2tic4wvo1iusb.cloudfront.net)</w:t>
              </w:r>
            </w:hyperlink>
            <w:r w:rsidR="00FB6D5D" w:rsidRPr="0048000B">
              <w:rPr>
                <w:rFonts w:ascii="Century Gothic" w:hAnsi="Century Gothic"/>
                <w:sz w:val="22"/>
              </w:rPr>
              <w:t xml:space="preserve"> </w:t>
            </w:r>
            <w:r w:rsidR="001D56BB" w:rsidRPr="0048000B">
              <w:rPr>
                <w:rFonts w:ascii="Century Gothic" w:hAnsi="Century Gothic" w:cs="Arial"/>
                <w:sz w:val="22"/>
                <w:szCs w:val="24"/>
              </w:rPr>
              <w:t>This seven-step model is a scaffolding framework to deliberately shift responsibility for learning from the teacher to the pupil.</w:t>
            </w:r>
          </w:p>
        </w:tc>
        <w:tc>
          <w:tcPr>
            <w:tcW w:w="21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370DFB57" w:rsidR="00E66558" w:rsidRPr="0048000B" w:rsidRDefault="009C3A6C">
            <w:pPr>
              <w:pStyle w:val="TableRowCentered"/>
              <w:jc w:val="left"/>
              <w:rPr>
                <w:rFonts w:ascii="Century Gothic" w:hAnsi="Century Gothic" w:cs="Arial"/>
                <w:sz w:val="22"/>
                <w:szCs w:val="24"/>
              </w:rPr>
            </w:pPr>
            <w:r w:rsidRPr="0048000B">
              <w:rPr>
                <w:rFonts w:ascii="Century Gothic" w:hAnsi="Century Gothic" w:cs="Arial"/>
                <w:sz w:val="22"/>
                <w:szCs w:val="24"/>
              </w:rPr>
              <w:lastRenderedPageBreak/>
              <w:t>1,2,4,</w:t>
            </w:r>
          </w:p>
        </w:tc>
      </w:tr>
      <w:tr w:rsidR="001D56BB" w:rsidRPr="0048000B" w14:paraId="2A7D5521" w14:textId="77777777" w:rsidTr="006A7330">
        <w:tc>
          <w:tcPr>
            <w:tcW w:w="2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F9ECF0" w14:textId="77777777" w:rsidR="00A1587B" w:rsidRPr="0048000B" w:rsidRDefault="001D56BB" w:rsidP="001D56BB">
            <w:pPr>
              <w:pStyle w:val="TableRow"/>
              <w:rPr>
                <w:rFonts w:ascii="Century Gothic" w:hAnsi="Century Gothic" w:cs="Arial"/>
                <w:sz w:val="22"/>
              </w:rPr>
            </w:pPr>
            <w:r w:rsidRPr="0048000B">
              <w:rPr>
                <w:rFonts w:ascii="Century Gothic" w:hAnsi="Century Gothic" w:cs="Arial"/>
                <w:sz w:val="22"/>
              </w:rPr>
              <w:t xml:space="preserve">Staff training </w:t>
            </w:r>
          </w:p>
          <w:p w14:paraId="6052691E" w14:textId="6A5CDF93" w:rsidR="001D56BB" w:rsidRPr="0048000B" w:rsidRDefault="001D56BB" w:rsidP="001D56BB">
            <w:pPr>
              <w:pStyle w:val="TableRow"/>
              <w:rPr>
                <w:rFonts w:ascii="Century Gothic" w:hAnsi="Century Gothic" w:cs="Arial"/>
                <w:sz w:val="22"/>
              </w:rPr>
            </w:pPr>
            <w:r w:rsidRPr="0048000B">
              <w:rPr>
                <w:rFonts w:ascii="Century Gothic" w:hAnsi="Century Gothic" w:cs="Arial"/>
                <w:sz w:val="22"/>
              </w:rPr>
              <w:t xml:space="preserve">Self – regulation and emotional regulation </w:t>
            </w:r>
          </w:p>
          <w:p w14:paraId="5371C550" w14:textId="77777777" w:rsidR="001D56BB" w:rsidRPr="0048000B" w:rsidRDefault="001D56BB" w:rsidP="001D56BB">
            <w:pPr>
              <w:pStyle w:val="TableRow"/>
              <w:rPr>
                <w:rFonts w:ascii="Century Gothic" w:hAnsi="Century Gothic" w:cs="Arial"/>
                <w:strike/>
                <w:sz w:val="22"/>
              </w:rPr>
            </w:pPr>
          </w:p>
          <w:p w14:paraId="22A0C4DD" w14:textId="6B21B22F" w:rsidR="001D56BB" w:rsidRPr="0048000B" w:rsidRDefault="7850F0FF" w:rsidP="289B6723">
            <w:pPr>
              <w:pStyle w:val="TableRow"/>
              <w:rPr>
                <w:rFonts w:ascii="Century Gothic" w:hAnsi="Century Gothic" w:cs="Arial"/>
                <w:sz w:val="22"/>
              </w:rPr>
            </w:pPr>
            <w:r w:rsidRPr="0048000B">
              <w:rPr>
                <w:rFonts w:ascii="Century Gothic" w:hAnsi="Century Gothic" w:cs="Arial"/>
                <w:sz w:val="22"/>
              </w:rPr>
              <w:t xml:space="preserve">Sensory Training £425 LG </w:t>
            </w:r>
          </w:p>
          <w:p w14:paraId="33A3BB3B" w14:textId="2B529051" w:rsidR="007D6594" w:rsidRPr="0048000B" w:rsidRDefault="007D6594" w:rsidP="009947DE">
            <w:pPr>
              <w:pStyle w:val="TableRow"/>
              <w:ind w:left="0"/>
              <w:rPr>
                <w:rFonts w:ascii="Century Gothic" w:hAnsi="Century Gothic" w:cs="Arial"/>
                <w:strike/>
                <w:sz w:val="22"/>
              </w:rPr>
            </w:pPr>
          </w:p>
          <w:p w14:paraId="19772AA7" w14:textId="4E365624" w:rsidR="007D6594" w:rsidRPr="0048000B" w:rsidRDefault="007D6594" w:rsidP="001D56BB">
            <w:pPr>
              <w:pStyle w:val="TableRow"/>
              <w:rPr>
                <w:rFonts w:ascii="Century Gothic" w:hAnsi="Century Gothic" w:cs="Arial"/>
                <w:sz w:val="22"/>
              </w:rPr>
            </w:pPr>
            <w:r w:rsidRPr="0048000B">
              <w:rPr>
                <w:rFonts w:ascii="Century Gothic" w:hAnsi="Century Gothic" w:cs="Arial"/>
                <w:sz w:val="22"/>
              </w:rPr>
              <w:t>EP training for whole staff</w:t>
            </w:r>
            <w:r w:rsidR="00CB5EF9" w:rsidRPr="0048000B">
              <w:rPr>
                <w:rFonts w:ascii="Century Gothic" w:hAnsi="Century Gothic" w:cs="Arial"/>
                <w:sz w:val="22"/>
              </w:rPr>
              <w:t xml:space="preserve"> and 18 hours of EP service</w:t>
            </w:r>
            <w:r w:rsidR="005765C9" w:rsidRPr="0048000B">
              <w:rPr>
                <w:rFonts w:ascii="Century Gothic" w:hAnsi="Century Gothic" w:cs="Arial"/>
                <w:sz w:val="22"/>
              </w:rPr>
              <w:t xml:space="preserve"> £2400</w:t>
            </w:r>
          </w:p>
          <w:p w14:paraId="24F92269" w14:textId="04A9D251" w:rsidR="007D6594" w:rsidRPr="0048000B" w:rsidRDefault="007D6594" w:rsidP="001D56BB">
            <w:pPr>
              <w:pStyle w:val="TableRow"/>
              <w:rPr>
                <w:rFonts w:ascii="Century Gothic" w:hAnsi="Century Gothic" w:cs="Arial"/>
                <w:strike/>
                <w:sz w:val="22"/>
              </w:rPr>
            </w:pPr>
          </w:p>
          <w:p w14:paraId="01F61B70" w14:textId="77777777" w:rsidR="007D6594" w:rsidRPr="0048000B" w:rsidRDefault="007D6594" w:rsidP="001D56BB">
            <w:pPr>
              <w:pStyle w:val="TableRow"/>
              <w:rPr>
                <w:rFonts w:ascii="Century Gothic" w:hAnsi="Century Gothic" w:cs="Arial"/>
                <w:sz w:val="22"/>
              </w:rPr>
            </w:pPr>
          </w:p>
          <w:p w14:paraId="2FE18F39" w14:textId="77777777" w:rsidR="001D56BB" w:rsidRPr="0048000B" w:rsidRDefault="001D56BB" w:rsidP="001D56BB">
            <w:pPr>
              <w:pStyle w:val="TableRow"/>
              <w:rPr>
                <w:rFonts w:ascii="Century Gothic" w:hAnsi="Century Gothic" w:cs="Arial"/>
                <w:sz w:val="22"/>
              </w:rPr>
            </w:pPr>
          </w:p>
          <w:p w14:paraId="6F67BB95" w14:textId="14040331" w:rsidR="6757A91A" w:rsidRPr="0048000B" w:rsidRDefault="6757A91A" w:rsidP="6757A91A">
            <w:pPr>
              <w:pStyle w:val="TableRow"/>
              <w:rPr>
                <w:rFonts w:ascii="Century Gothic" w:hAnsi="Century Gothic" w:cs="Arial"/>
                <w:sz w:val="22"/>
              </w:rPr>
            </w:pPr>
          </w:p>
          <w:p w14:paraId="16D140A5" w14:textId="341065A7" w:rsidR="6757A91A" w:rsidRPr="0048000B" w:rsidRDefault="6757A91A" w:rsidP="6757A91A">
            <w:pPr>
              <w:pStyle w:val="TableRow"/>
              <w:rPr>
                <w:rFonts w:ascii="Century Gothic" w:hAnsi="Century Gothic" w:cs="Arial"/>
                <w:sz w:val="22"/>
              </w:rPr>
            </w:pPr>
          </w:p>
          <w:p w14:paraId="4AA38B24" w14:textId="77777777" w:rsidR="001D56BB" w:rsidRPr="0048000B" w:rsidRDefault="001D56BB" w:rsidP="001D56BB">
            <w:pPr>
              <w:pStyle w:val="TableRow"/>
              <w:rPr>
                <w:rFonts w:ascii="Century Gothic" w:hAnsi="Century Gothic" w:cs="Arial"/>
                <w:sz w:val="22"/>
              </w:rPr>
            </w:pPr>
          </w:p>
          <w:p w14:paraId="2A7D551E" w14:textId="7C535817" w:rsidR="001D56BB" w:rsidRPr="0048000B" w:rsidRDefault="001D56BB" w:rsidP="00A1587B">
            <w:pPr>
              <w:pStyle w:val="TableRow"/>
              <w:rPr>
                <w:rFonts w:ascii="Century Gothic" w:hAnsi="Century Gothic" w:cs="Arial"/>
                <w:i/>
                <w:sz w:val="22"/>
              </w:rPr>
            </w:pPr>
          </w:p>
        </w:tc>
        <w:tc>
          <w:tcPr>
            <w:tcW w:w="4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F" w14:textId="7A741E72" w:rsidR="001D56BB" w:rsidRPr="0048000B" w:rsidRDefault="429DE997" w:rsidP="6757A91A">
            <w:pPr>
              <w:pStyle w:val="TableRowCentered"/>
              <w:jc w:val="left"/>
              <w:rPr>
                <w:rFonts w:ascii="Century Gothic" w:hAnsi="Century Gothic" w:cs="Arial"/>
                <w:sz w:val="22"/>
              </w:rPr>
            </w:pPr>
            <w:r w:rsidRPr="0048000B">
              <w:rPr>
                <w:rFonts w:ascii="Century Gothic" w:hAnsi="Century Gothic" w:cs="Arial"/>
                <w:sz w:val="22"/>
              </w:rPr>
              <w:t>According to research Self-Regulation in the Early Years - Sutton Trust L. Barbour 3/12/2019. Self-regulation has been identified as an ‘essential life skill’. It underpins other aspects of learning and has a significant impact on a child’s long term life chances. The Department of Education’s Effective Pre</w:t>
            </w:r>
            <w:r w:rsidR="5A4C6CD6" w:rsidRPr="0048000B">
              <w:rPr>
                <w:rFonts w:ascii="Century Gothic" w:hAnsi="Century Gothic" w:cs="Arial"/>
                <w:sz w:val="22"/>
              </w:rPr>
              <w:t>-</w:t>
            </w:r>
            <w:r w:rsidRPr="0048000B">
              <w:rPr>
                <w:rFonts w:ascii="Century Gothic" w:hAnsi="Century Gothic" w:cs="Arial"/>
                <w:sz w:val="22"/>
              </w:rPr>
              <w:t>School, Primary &amp; Secondary Education Project (EPPSE) study identifies an association between socio economic background and self-regulation (Sammons et al., 2014) Some of the adverse impacts of poverty are moderated by self-regulatory skills: Low</w:t>
            </w:r>
            <w:r w:rsidR="5A4C6CD6" w:rsidRPr="0048000B">
              <w:rPr>
                <w:rFonts w:ascii="Century Gothic" w:hAnsi="Century Gothic" w:cs="Arial"/>
                <w:sz w:val="22"/>
              </w:rPr>
              <w:t>-</w:t>
            </w:r>
            <w:r w:rsidRPr="0048000B">
              <w:rPr>
                <w:rFonts w:ascii="Century Gothic" w:hAnsi="Century Gothic" w:cs="Arial"/>
                <w:sz w:val="22"/>
              </w:rPr>
              <w:t xml:space="preserve">income children with better self-regulatory skills are more resilient to adverse psychological outcomes (Blair, 2010; Blair &amp; Raver, 2012). Research strongly suggests that ‘essential life skills’ are laid down during the early years in the family and preschool. However, for our pupils they are yet to develop or have difficulties in these ‘essential early skills’. There are several reasons for this </w:t>
            </w:r>
            <w:r w:rsidR="5A4C6CD6" w:rsidRPr="0048000B">
              <w:rPr>
                <w:rFonts w:ascii="Century Gothic" w:hAnsi="Century Gothic" w:cs="Arial"/>
                <w:sz w:val="22"/>
              </w:rPr>
              <w:t>e.g.,</w:t>
            </w:r>
            <w:r w:rsidRPr="0048000B">
              <w:rPr>
                <w:rFonts w:ascii="Century Gothic" w:hAnsi="Century Gothic" w:cs="Arial"/>
                <w:sz w:val="22"/>
              </w:rPr>
              <w:t xml:space="preserve"> area of special education need, ACE’s adverse childhood experiences, developmental delay, etc. 9 9 As children’s early development of self</w:t>
            </w:r>
            <w:r w:rsidR="5A4C6CD6" w:rsidRPr="0048000B">
              <w:rPr>
                <w:rFonts w:ascii="Century Gothic" w:hAnsi="Century Gothic" w:cs="Arial"/>
                <w:sz w:val="22"/>
              </w:rPr>
              <w:t>-</w:t>
            </w:r>
            <w:r w:rsidRPr="0048000B">
              <w:rPr>
                <w:rFonts w:ascii="Century Gothic" w:hAnsi="Century Gothic" w:cs="Arial"/>
                <w:sz w:val="22"/>
              </w:rPr>
              <w:t xml:space="preserve">regulation is highly dependent on the quality of their social interactions. We as educators in a specialist setting know and understand the unique position we are in, to have a major beneficial influence on children’s development beyond the home environment which will improve their lives. LG (OT) </w:t>
            </w:r>
            <w:r w:rsidR="02F4FC9C" w:rsidRPr="0048000B">
              <w:rPr>
                <w:rFonts w:ascii="Century Gothic" w:hAnsi="Century Gothic" w:cs="Arial"/>
                <w:sz w:val="22"/>
              </w:rPr>
              <w:t>d</w:t>
            </w:r>
            <w:r w:rsidRPr="0048000B">
              <w:rPr>
                <w:rFonts w:ascii="Century Gothic" w:hAnsi="Century Gothic" w:cs="Arial"/>
                <w:sz w:val="22"/>
              </w:rPr>
              <w:t>evelop</w:t>
            </w:r>
            <w:r w:rsidR="483E9082" w:rsidRPr="0048000B">
              <w:rPr>
                <w:rFonts w:ascii="Century Gothic" w:hAnsi="Century Gothic" w:cs="Arial"/>
                <w:sz w:val="22"/>
              </w:rPr>
              <w:t>ed</w:t>
            </w:r>
            <w:r w:rsidRPr="0048000B">
              <w:rPr>
                <w:rFonts w:ascii="Century Gothic" w:hAnsi="Century Gothic" w:cs="Arial"/>
                <w:sz w:val="22"/>
              </w:rPr>
              <w:t xml:space="preserve"> sensory awareness training and subsequently supports school in developing sensory plans for pupils. This year we are continuing to utilise her expertise and increasing her provision offer in school. This theory also supports the EEF theory behind ‘motivation – willingness to engage our metacognitive and cognitive skills’</w:t>
            </w:r>
          </w:p>
        </w:tc>
        <w:tc>
          <w:tcPr>
            <w:tcW w:w="21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0A9532B8" w:rsidR="001D56BB" w:rsidRPr="0048000B" w:rsidRDefault="009C3A6C" w:rsidP="001D56BB">
            <w:pPr>
              <w:pStyle w:val="TableRowCentered"/>
              <w:jc w:val="left"/>
              <w:rPr>
                <w:rFonts w:ascii="Century Gothic" w:hAnsi="Century Gothic" w:cs="Arial"/>
                <w:sz w:val="22"/>
                <w:szCs w:val="24"/>
              </w:rPr>
            </w:pPr>
            <w:r w:rsidRPr="0048000B">
              <w:rPr>
                <w:rFonts w:ascii="Century Gothic" w:hAnsi="Century Gothic" w:cs="Arial"/>
                <w:sz w:val="22"/>
                <w:szCs w:val="24"/>
              </w:rPr>
              <w:t xml:space="preserve">1, 3, 4, 5, 6, 7, 8, </w:t>
            </w:r>
          </w:p>
        </w:tc>
      </w:tr>
      <w:tr w:rsidR="00F81836" w:rsidRPr="0048000B" w14:paraId="50602906" w14:textId="77777777" w:rsidTr="006A7330">
        <w:tc>
          <w:tcPr>
            <w:tcW w:w="2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FA98F1" w14:textId="77777777" w:rsidR="00755F63" w:rsidRPr="0048000B" w:rsidRDefault="00A1587B" w:rsidP="00755F63">
            <w:pPr>
              <w:pStyle w:val="TableRow"/>
              <w:rPr>
                <w:rFonts w:ascii="Century Gothic" w:hAnsi="Century Gothic" w:cs="Arial"/>
                <w:sz w:val="22"/>
              </w:rPr>
            </w:pPr>
            <w:r w:rsidRPr="0048000B">
              <w:rPr>
                <w:rFonts w:ascii="Century Gothic" w:hAnsi="Century Gothic" w:cs="Arial"/>
                <w:sz w:val="22"/>
              </w:rPr>
              <w:lastRenderedPageBreak/>
              <w:t>Restorative and Relational training</w:t>
            </w:r>
          </w:p>
          <w:p w14:paraId="49DAC4C2" w14:textId="77777777" w:rsidR="00755F63" w:rsidRPr="0048000B" w:rsidRDefault="00755F63" w:rsidP="00755F63">
            <w:pPr>
              <w:pStyle w:val="TableRow"/>
              <w:rPr>
                <w:rFonts w:ascii="Century Gothic" w:hAnsi="Century Gothic" w:cs="Arial"/>
                <w:sz w:val="22"/>
              </w:rPr>
            </w:pPr>
          </w:p>
          <w:p w14:paraId="19CD5F91" w14:textId="4D798471" w:rsidR="00A1587B" w:rsidRPr="0048000B" w:rsidRDefault="66359CD2" w:rsidP="289B6723">
            <w:pPr>
              <w:pStyle w:val="TableRow"/>
              <w:rPr>
                <w:rFonts w:ascii="Century Gothic" w:hAnsi="Century Gothic" w:cs="Arial"/>
                <w:sz w:val="22"/>
              </w:rPr>
            </w:pPr>
            <w:r w:rsidRPr="0048000B">
              <w:rPr>
                <w:rFonts w:ascii="Century Gothic" w:hAnsi="Century Gothic" w:cs="Arial"/>
                <w:sz w:val="22"/>
              </w:rPr>
              <w:t>L</w:t>
            </w:r>
            <w:r w:rsidR="260D3B4A" w:rsidRPr="0048000B">
              <w:rPr>
                <w:rFonts w:ascii="Century Gothic" w:hAnsi="Century Gothic" w:cs="Arial"/>
                <w:sz w:val="22"/>
              </w:rPr>
              <w:t xml:space="preserve">eader training x </w:t>
            </w:r>
            <w:r w:rsidRPr="0048000B">
              <w:rPr>
                <w:rFonts w:ascii="Century Gothic" w:hAnsi="Century Gothic" w:cs="Arial"/>
                <w:sz w:val="22"/>
              </w:rPr>
              <w:t>6</w:t>
            </w:r>
            <w:r w:rsidR="260D3B4A" w:rsidRPr="0048000B">
              <w:rPr>
                <w:rFonts w:ascii="Century Gothic" w:hAnsi="Century Gothic" w:cs="Arial"/>
                <w:sz w:val="22"/>
              </w:rPr>
              <w:t xml:space="preserve">  </w:t>
            </w:r>
          </w:p>
          <w:p w14:paraId="0B5867B9" w14:textId="4965CBA6" w:rsidR="00755F63" w:rsidRPr="0048000B" w:rsidRDefault="66359CD2" w:rsidP="289B6723">
            <w:pPr>
              <w:pStyle w:val="TableRow"/>
              <w:rPr>
                <w:rFonts w:ascii="Century Gothic" w:hAnsi="Century Gothic" w:cs="Arial"/>
                <w:sz w:val="22"/>
              </w:rPr>
            </w:pPr>
            <w:r w:rsidRPr="0048000B">
              <w:rPr>
                <w:rFonts w:ascii="Century Gothic" w:hAnsi="Century Gothic" w:cs="Arial"/>
                <w:sz w:val="22"/>
              </w:rPr>
              <w:t>£119 x 6 = £714</w:t>
            </w:r>
          </w:p>
          <w:p w14:paraId="72516831" w14:textId="77777777" w:rsidR="00FB6D5D" w:rsidRPr="0048000B" w:rsidRDefault="00FB6D5D" w:rsidP="289B6723">
            <w:pPr>
              <w:pStyle w:val="TableRow"/>
              <w:rPr>
                <w:rFonts w:ascii="Century Gothic" w:hAnsi="Century Gothic" w:cs="Arial"/>
                <w:sz w:val="22"/>
              </w:rPr>
            </w:pPr>
          </w:p>
          <w:p w14:paraId="678A56D5" w14:textId="4F620F73" w:rsidR="00FB6D5D" w:rsidRPr="0048000B" w:rsidRDefault="00FB6D5D" w:rsidP="00FB6D5D">
            <w:pPr>
              <w:pStyle w:val="TableRow"/>
              <w:ind w:left="0"/>
              <w:rPr>
                <w:rFonts w:ascii="Century Gothic" w:hAnsi="Century Gothic" w:cs="Arial"/>
                <w:sz w:val="22"/>
              </w:rPr>
            </w:pPr>
          </w:p>
          <w:p w14:paraId="1DDBE9B1" w14:textId="1D9BC9A7" w:rsidR="00F81836" w:rsidRPr="0048000B" w:rsidRDefault="00F81836">
            <w:pPr>
              <w:pStyle w:val="TableRow"/>
              <w:rPr>
                <w:rFonts w:ascii="Century Gothic" w:hAnsi="Century Gothic" w:cs="Arial"/>
                <w:sz w:val="22"/>
              </w:rPr>
            </w:pPr>
          </w:p>
        </w:tc>
        <w:tc>
          <w:tcPr>
            <w:tcW w:w="4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E2AD2A" w14:textId="77777777" w:rsidR="002E2F7F" w:rsidRPr="0048000B" w:rsidRDefault="002E2F7F" w:rsidP="002E2F7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Restorative practice is a term used to describe behaviours, interactions and approaches which help to build and maintain positive, healthy relationships, resolve difficulties and repair harm where there has been conflict.</w:t>
            </w:r>
          </w:p>
          <w:p w14:paraId="5619D6D5" w14:textId="7889A0E3" w:rsidR="002E2F7F" w:rsidRPr="0048000B" w:rsidRDefault="002E2F7F" w:rsidP="002E2F7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When we work </w:t>
            </w:r>
            <w:r w:rsidRPr="0048000B">
              <w:rPr>
                <w:rStyle w:val="Strong"/>
                <w:rFonts w:ascii="Century Gothic" w:hAnsi="Century Gothic" w:cs="Arial"/>
                <w:color w:val="333333"/>
                <w:sz w:val="22"/>
              </w:rPr>
              <w:t>with</w:t>
            </w:r>
            <w:r w:rsidRPr="0048000B">
              <w:rPr>
                <w:rFonts w:ascii="Century Gothic" w:hAnsi="Century Gothic" w:cs="Arial"/>
                <w:color w:val="333333"/>
                <w:sz w:val="22"/>
              </w:rPr>
              <w:t> and alongside people, instead of doing ‘to’ or ‘for’ them, there is strong evidence to say that the experiences of children and their families are improved. We aim to empower staff with the knowledge to teach pupils this approach.</w:t>
            </w:r>
          </w:p>
          <w:p w14:paraId="52EDFE74" w14:textId="1A3E97CA" w:rsidR="00FB6D5D" w:rsidRPr="0048000B" w:rsidRDefault="00FB6D5D" w:rsidP="002E2F7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 xml:space="preserve">According to the EEF </w:t>
            </w:r>
            <w:r w:rsidRPr="0048000B">
              <w:rPr>
                <w:rFonts w:ascii="Century Gothic" w:hAnsi="Century Gothic" w:cs="Arial"/>
                <w:color w:val="374151"/>
                <w:sz w:val="22"/>
                <w:shd w:val="clear" w:color="auto" w:fill="FFFFFF"/>
              </w:rPr>
              <w:t>Teaching a child to cooperate, negotiate and collaborate with others and build relationships over time. The child is taught the value of connecting with others and to consider how this makes them feel.</w:t>
            </w:r>
          </w:p>
          <w:p w14:paraId="00304D15" w14:textId="77777777" w:rsidR="00F81836" w:rsidRPr="0048000B" w:rsidRDefault="00FB6D5D">
            <w:pPr>
              <w:pStyle w:val="TableRowCentered"/>
              <w:jc w:val="left"/>
              <w:rPr>
                <w:rFonts w:ascii="Century Gothic" w:hAnsi="Century Gothic" w:cs="Arial"/>
                <w:sz w:val="22"/>
                <w:szCs w:val="24"/>
              </w:rPr>
            </w:pPr>
            <w:r w:rsidRPr="0048000B">
              <w:rPr>
                <w:rFonts w:ascii="Century Gothic" w:hAnsi="Century Gothic" w:cs="Arial"/>
                <w:sz w:val="22"/>
                <w:szCs w:val="24"/>
              </w:rPr>
              <w:t>Systematic reviews on social and emotional learning approaches demonstrate that interventions focused on developing emotional competence, self-regulation and social skills have a strong positive impact (Blewitt et al., 2018; Luo et al., 2022). Developing pro-social behaviour and enhancing relationship skills are a key component of several interventions that report positive outcomes for children.</w:t>
            </w:r>
          </w:p>
          <w:p w14:paraId="18A0F6D5" w14:textId="106C4258" w:rsidR="00FB6D5D" w:rsidRPr="0048000B" w:rsidRDefault="00FB6D5D">
            <w:pPr>
              <w:pStyle w:val="TableRowCentered"/>
              <w:jc w:val="left"/>
              <w:rPr>
                <w:rFonts w:ascii="Century Gothic" w:hAnsi="Century Gothic" w:cs="Arial"/>
                <w:sz w:val="22"/>
                <w:szCs w:val="24"/>
              </w:rPr>
            </w:pPr>
            <w:r w:rsidRPr="0048000B">
              <w:rPr>
                <w:rFonts w:ascii="Century Gothic" w:hAnsi="Century Gothic" w:cs="Arial"/>
                <w:sz w:val="22"/>
                <w:szCs w:val="24"/>
              </w:rPr>
              <w:t>One randomised control trial (RCT) found that positive teacher-child interactions led to less externalised negative behaviour towards others (Jones, Bub and Raver, 2013). Two meta-analyses of social and emotional learning interventions focused on pro-social behaviour found that interventions involving parents were more successful (Luo et al., 2022; Ridley and Vaughn, 1982)</w:t>
            </w:r>
          </w:p>
        </w:tc>
        <w:tc>
          <w:tcPr>
            <w:tcW w:w="21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22A0073" w14:textId="77750CE9" w:rsidR="00F81836" w:rsidRPr="0048000B" w:rsidRDefault="009C3A6C">
            <w:pPr>
              <w:pStyle w:val="TableRowCentered"/>
              <w:jc w:val="left"/>
              <w:rPr>
                <w:rFonts w:ascii="Century Gothic" w:hAnsi="Century Gothic" w:cs="Arial"/>
                <w:sz w:val="22"/>
                <w:szCs w:val="24"/>
              </w:rPr>
            </w:pPr>
            <w:r w:rsidRPr="0048000B">
              <w:rPr>
                <w:rFonts w:ascii="Century Gothic" w:hAnsi="Century Gothic" w:cs="Arial"/>
                <w:sz w:val="22"/>
                <w:szCs w:val="24"/>
              </w:rPr>
              <w:t>1,3,4,6,7,8</w:t>
            </w:r>
          </w:p>
        </w:tc>
      </w:tr>
      <w:tr w:rsidR="001D56BB" w:rsidRPr="0048000B" w14:paraId="1E4CDB56" w14:textId="77777777" w:rsidTr="006A7330">
        <w:tc>
          <w:tcPr>
            <w:tcW w:w="2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AE6CF2" w14:textId="77777777" w:rsidR="00A1587B" w:rsidRPr="0048000B" w:rsidRDefault="5A4C6CD6">
            <w:pPr>
              <w:pStyle w:val="TableRow"/>
              <w:rPr>
                <w:rFonts w:ascii="Century Gothic" w:hAnsi="Century Gothic" w:cs="Arial"/>
                <w:sz w:val="22"/>
              </w:rPr>
            </w:pPr>
            <w:r w:rsidRPr="0048000B">
              <w:rPr>
                <w:rFonts w:ascii="Century Gothic" w:hAnsi="Century Gothic" w:cs="Arial"/>
                <w:sz w:val="22"/>
              </w:rPr>
              <w:t xml:space="preserve">Inspiring teaching and learning/ </w:t>
            </w:r>
          </w:p>
          <w:p w14:paraId="43DCAB7D" w14:textId="5D3BDF2A" w:rsidR="1002840B" w:rsidRPr="0048000B" w:rsidRDefault="1002840B" w:rsidP="6757A91A">
            <w:pPr>
              <w:pStyle w:val="TableRow"/>
              <w:rPr>
                <w:rFonts w:ascii="Century Gothic" w:hAnsi="Century Gothic" w:cs="Arial"/>
                <w:sz w:val="22"/>
              </w:rPr>
            </w:pPr>
            <w:r w:rsidRPr="0048000B">
              <w:rPr>
                <w:rFonts w:ascii="Century Gothic" w:hAnsi="Century Gothic" w:cs="Arial"/>
                <w:sz w:val="22"/>
              </w:rPr>
              <w:t xml:space="preserve">Implementation of Seesaw to provide a learning platform for pupils. Staff CPD also required. </w:t>
            </w:r>
          </w:p>
          <w:p w14:paraId="23F1EEBD" w14:textId="696301E7" w:rsidR="1002840B" w:rsidRPr="0048000B" w:rsidRDefault="40811B6C" w:rsidP="289B6723">
            <w:pPr>
              <w:pStyle w:val="TableRow"/>
              <w:rPr>
                <w:rFonts w:ascii="Century Gothic" w:hAnsi="Century Gothic" w:cs="Arial"/>
                <w:sz w:val="22"/>
              </w:rPr>
            </w:pPr>
            <w:r w:rsidRPr="0048000B">
              <w:rPr>
                <w:rFonts w:ascii="Century Gothic" w:hAnsi="Century Gothic" w:cs="Arial"/>
                <w:sz w:val="22"/>
              </w:rPr>
              <w:t>£</w:t>
            </w:r>
            <w:r w:rsidR="6D684E41" w:rsidRPr="0048000B">
              <w:rPr>
                <w:rFonts w:ascii="Century Gothic" w:hAnsi="Century Gothic" w:cs="Arial"/>
                <w:sz w:val="22"/>
              </w:rPr>
              <w:t>1</w:t>
            </w:r>
            <w:r w:rsidR="3CF80C3E" w:rsidRPr="0048000B">
              <w:rPr>
                <w:rFonts w:ascii="Century Gothic" w:hAnsi="Century Gothic" w:cs="Arial"/>
                <w:sz w:val="22"/>
              </w:rPr>
              <w:t>000</w:t>
            </w:r>
          </w:p>
          <w:p w14:paraId="164CE59E" w14:textId="737931DA" w:rsidR="007D6594" w:rsidRPr="0048000B" w:rsidRDefault="007D6594" w:rsidP="289B6723">
            <w:pPr>
              <w:pStyle w:val="TableRow"/>
              <w:rPr>
                <w:rFonts w:ascii="Century Gothic" w:hAnsi="Century Gothic" w:cs="Arial"/>
                <w:sz w:val="22"/>
              </w:rPr>
            </w:pPr>
            <w:r w:rsidRPr="0048000B">
              <w:rPr>
                <w:rFonts w:ascii="Century Gothic" w:hAnsi="Century Gothic" w:cs="Arial"/>
                <w:sz w:val="22"/>
              </w:rPr>
              <w:t xml:space="preserve">Upskilling staff and pupils regarding AI and support. Identifying </w:t>
            </w:r>
            <w:r w:rsidRPr="0048000B">
              <w:rPr>
                <w:rFonts w:ascii="Century Gothic" w:hAnsi="Century Gothic" w:cs="Arial"/>
                <w:sz w:val="22"/>
              </w:rPr>
              <w:lastRenderedPageBreak/>
              <w:t xml:space="preserve">safeguarding concerns but also potential positive impact on staff workload. </w:t>
            </w:r>
          </w:p>
          <w:p w14:paraId="72F9C35A" w14:textId="77777777" w:rsidR="006A7330" w:rsidRPr="0048000B" w:rsidRDefault="006A7330" w:rsidP="006A7330">
            <w:pPr>
              <w:pStyle w:val="TableRow"/>
              <w:rPr>
                <w:rFonts w:ascii="Century Gothic" w:hAnsi="Century Gothic"/>
                <w:sz w:val="22"/>
              </w:rPr>
            </w:pPr>
            <w:r w:rsidRPr="0048000B">
              <w:rPr>
                <w:rFonts w:ascii="Century Gothic" w:hAnsi="Century Gothic"/>
                <w:sz w:val="22"/>
              </w:rPr>
              <w:t xml:space="preserve">Now Press Play software </w:t>
            </w:r>
          </w:p>
          <w:p w14:paraId="72C850D3" w14:textId="77777777" w:rsidR="006A7330" w:rsidRPr="0048000B" w:rsidRDefault="006A7330" w:rsidP="006A7330">
            <w:pPr>
              <w:pStyle w:val="TableRow"/>
              <w:rPr>
                <w:rFonts w:ascii="Century Gothic" w:hAnsi="Century Gothic"/>
                <w:sz w:val="22"/>
              </w:rPr>
            </w:pPr>
            <w:r w:rsidRPr="0048000B">
              <w:rPr>
                <w:rFonts w:ascii="Century Gothic" w:hAnsi="Century Gothic"/>
                <w:sz w:val="22"/>
              </w:rPr>
              <w:t>£2274</w:t>
            </w:r>
          </w:p>
          <w:p w14:paraId="09D195AF" w14:textId="77777777" w:rsidR="006A7330" w:rsidRPr="0048000B" w:rsidRDefault="006A7330" w:rsidP="006A7330">
            <w:pPr>
              <w:pStyle w:val="TableRow"/>
              <w:rPr>
                <w:rFonts w:ascii="Century Gothic" w:hAnsi="Century Gothic"/>
                <w:sz w:val="22"/>
              </w:rPr>
            </w:pPr>
            <w:r w:rsidRPr="0048000B">
              <w:rPr>
                <w:rFonts w:ascii="Century Gothic" w:hAnsi="Century Gothic"/>
                <w:sz w:val="22"/>
              </w:rPr>
              <w:t>Teach Mate AI</w:t>
            </w:r>
          </w:p>
          <w:p w14:paraId="486804C2" w14:textId="0AC53396" w:rsidR="006A7330" w:rsidRPr="0048000B" w:rsidRDefault="006A7330" w:rsidP="006A7330">
            <w:pPr>
              <w:pStyle w:val="TableRow"/>
              <w:rPr>
                <w:rFonts w:ascii="Century Gothic" w:hAnsi="Century Gothic"/>
                <w:sz w:val="22"/>
              </w:rPr>
            </w:pPr>
            <w:r w:rsidRPr="0048000B">
              <w:rPr>
                <w:rFonts w:ascii="Century Gothic" w:hAnsi="Century Gothic"/>
                <w:sz w:val="22"/>
              </w:rPr>
              <w:t>£84</w:t>
            </w:r>
            <w:r w:rsidR="008C1F42" w:rsidRPr="0048000B">
              <w:rPr>
                <w:rFonts w:ascii="Century Gothic" w:hAnsi="Century Gothic"/>
                <w:sz w:val="22"/>
              </w:rPr>
              <w:t>9</w:t>
            </w:r>
          </w:p>
          <w:p w14:paraId="598B6A6E" w14:textId="77777777" w:rsidR="006A7330" w:rsidRPr="0048000B" w:rsidRDefault="006A7330" w:rsidP="006A7330">
            <w:pPr>
              <w:pStyle w:val="TableRow"/>
              <w:rPr>
                <w:rFonts w:ascii="Century Gothic" w:hAnsi="Century Gothic"/>
                <w:sz w:val="22"/>
              </w:rPr>
            </w:pPr>
            <w:r w:rsidRPr="0048000B">
              <w:rPr>
                <w:rFonts w:ascii="Century Gothic" w:hAnsi="Century Gothic"/>
                <w:sz w:val="22"/>
              </w:rPr>
              <w:t xml:space="preserve">Skills Builder </w:t>
            </w:r>
          </w:p>
          <w:p w14:paraId="547EE3A3" w14:textId="77777777" w:rsidR="006A7330" w:rsidRPr="0048000B" w:rsidRDefault="006A7330" w:rsidP="006A7330">
            <w:pPr>
              <w:pStyle w:val="TableRow"/>
              <w:rPr>
                <w:rFonts w:ascii="Century Gothic" w:hAnsi="Century Gothic"/>
                <w:sz w:val="22"/>
              </w:rPr>
            </w:pPr>
            <w:r w:rsidRPr="0048000B">
              <w:rPr>
                <w:rFonts w:ascii="Century Gothic" w:hAnsi="Century Gothic"/>
                <w:sz w:val="22"/>
              </w:rPr>
              <w:t>£445</w:t>
            </w:r>
          </w:p>
          <w:p w14:paraId="0B7A6ECF" w14:textId="77777777" w:rsidR="006A7330" w:rsidRPr="0048000B" w:rsidRDefault="006A7330" w:rsidP="289B6723">
            <w:pPr>
              <w:pStyle w:val="TableRow"/>
              <w:rPr>
                <w:rFonts w:ascii="Century Gothic" w:hAnsi="Century Gothic" w:cs="Arial"/>
                <w:sz w:val="22"/>
              </w:rPr>
            </w:pPr>
          </w:p>
          <w:p w14:paraId="6556011B" w14:textId="03C99A1D" w:rsidR="00A1587B" w:rsidRPr="0048000B" w:rsidRDefault="00A1587B" w:rsidP="289B6723">
            <w:pPr>
              <w:pStyle w:val="TableRow"/>
              <w:rPr>
                <w:rFonts w:ascii="Century Gothic" w:hAnsi="Century Gothic" w:cs="Arial"/>
                <w:sz w:val="22"/>
              </w:rPr>
            </w:pPr>
          </w:p>
        </w:tc>
        <w:tc>
          <w:tcPr>
            <w:tcW w:w="4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F755F59" w14:textId="7EF2E018" w:rsidR="007D6594" w:rsidRPr="0048000B" w:rsidRDefault="66359CD2" w:rsidP="289B6723">
            <w:pPr>
              <w:pStyle w:val="NormalWeb"/>
              <w:pBdr>
                <w:top w:val="single" w:sz="2" w:space="0" w:color="EEEEEE"/>
                <w:left w:val="single" w:sz="2" w:space="0" w:color="EEEEEE"/>
                <w:bottom w:val="single" w:sz="2" w:space="0" w:color="EEEEEE"/>
                <w:right w:val="single" w:sz="2" w:space="0" w:color="EEEEEE"/>
              </w:pBdr>
              <w:shd w:val="clear" w:color="auto" w:fill="FFFFFF" w:themeFill="background1"/>
              <w:spacing w:before="288" w:beforeAutospacing="0" w:after="288" w:afterAutospacing="0"/>
              <w:rPr>
                <w:rFonts w:ascii="Century Gothic" w:hAnsi="Century Gothic" w:cs="Arial"/>
                <w:color w:val="263238"/>
                <w:sz w:val="22"/>
              </w:rPr>
            </w:pPr>
            <w:r w:rsidRPr="0048000B">
              <w:rPr>
                <w:rFonts w:ascii="Century Gothic" w:hAnsi="Century Gothic" w:cs="Arial"/>
                <w:color w:val="263238"/>
                <w:sz w:val="22"/>
              </w:rPr>
              <w:lastRenderedPageBreak/>
              <w:t xml:space="preserve">EEF research shows that Schools spend an estimated £900 million each year on education technology. However, an overarching recommendation of their report suggests that technology itself is unlikely to improve young people’s learning. But the pedagogy behind it can. So, if those tablets are used purposefully – for example, increasing the quality or quantity of practice pupils undertake through a quiz app, or the </w:t>
            </w:r>
            <w:r w:rsidRPr="0048000B">
              <w:rPr>
                <w:rFonts w:ascii="Century Gothic" w:hAnsi="Century Gothic" w:cs="Arial"/>
                <w:color w:val="263238"/>
                <w:sz w:val="22"/>
              </w:rPr>
              <w:lastRenderedPageBreak/>
              <w:t xml:space="preserve">precision with which feedback on misunderstandings is provided – they stand a much better chance of doing so. </w:t>
            </w:r>
          </w:p>
          <w:p w14:paraId="18501AA5" w14:textId="77777777" w:rsidR="00AD7313" w:rsidRPr="0048000B" w:rsidRDefault="007D6594" w:rsidP="007D6594">
            <w:pPr>
              <w:rPr>
                <w:rFonts w:ascii="Century Gothic" w:hAnsi="Century Gothic"/>
                <w:sz w:val="22"/>
              </w:rPr>
            </w:pPr>
            <w:r w:rsidRPr="0048000B">
              <w:rPr>
                <w:rFonts w:ascii="Century Gothic" w:hAnsi="Century Gothic"/>
                <w:sz w:val="22"/>
              </w:rPr>
              <w:t xml:space="preserve">The EEF has produced guidance about using digital technology to improve learning. </w:t>
            </w:r>
            <w:r w:rsidR="002B7727" w:rsidRPr="0048000B">
              <w:rPr>
                <w:rFonts w:ascii="Century Gothic" w:hAnsi="Century Gothic"/>
                <w:sz w:val="22"/>
              </w:rPr>
              <w:t xml:space="preserve">We are currently utilising this for assessment but we also need to further identify how technology and AI can greater support pupil practice. </w:t>
            </w:r>
          </w:p>
          <w:p w14:paraId="468C0642" w14:textId="541AE45D" w:rsidR="006A7330" w:rsidRPr="0048000B" w:rsidRDefault="006A7330" w:rsidP="007D6594">
            <w:pPr>
              <w:rPr>
                <w:rFonts w:ascii="Century Gothic" w:hAnsi="Century Gothic"/>
                <w:sz w:val="22"/>
              </w:rPr>
            </w:pPr>
            <w:r w:rsidRPr="0048000B">
              <w:rPr>
                <w:rFonts w:ascii="Century Gothic" w:hAnsi="Century Gothic"/>
                <w:sz w:val="22"/>
              </w:rPr>
              <w:t>All these software packages will support learners to develop their use of digital technology. Skills Builder will also support the employability skills for our learners. Currently only 2% of people with SEND in Staffordshire are able to access employment. We are trying to rewrite this narrative for our students.</w:t>
            </w:r>
          </w:p>
        </w:tc>
        <w:tc>
          <w:tcPr>
            <w:tcW w:w="21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D79A72" w14:textId="4906D1C1" w:rsidR="001D56BB" w:rsidRPr="0048000B" w:rsidRDefault="009C3A6C">
            <w:pPr>
              <w:pStyle w:val="TableRowCentered"/>
              <w:jc w:val="left"/>
              <w:rPr>
                <w:rFonts w:ascii="Century Gothic" w:hAnsi="Century Gothic" w:cs="Arial"/>
                <w:sz w:val="22"/>
                <w:szCs w:val="24"/>
              </w:rPr>
            </w:pPr>
            <w:r w:rsidRPr="0048000B">
              <w:rPr>
                <w:rFonts w:ascii="Century Gothic" w:hAnsi="Century Gothic" w:cs="Arial"/>
                <w:sz w:val="22"/>
                <w:szCs w:val="24"/>
              </w:rPr>
              <w:lastRenderedPageBreak/>
              <w:t>1,2,3,4,8,9</w:t>
            </w:r>
          </w:p>
        </w:tc>
      </w:tr>
      <w:bookmarkEnd w:id="17"/>
    </w:tbl>
    <w:p w14:paraId="2A7D5522" w14:textId="77777777" w:rsidR="00E66558" w:rsidRPr="0048000B" w:rsidRDefault="00E66558" w:rsidP="00ED5108">
      <w:pPr>
        <w:rPr>
          <w:rFonts w:ascii="Century Gothic" w:hAnsi="Century Gothic"/>
          <w:sz w:val="22"/>
        </w:rPr>
      </w:pPr>
    </w:p>
    <w:p w14:paraId="2A7D5523" w14:textId="5B2BE35F" w:rsidR="00E66558" w:rsidRPr="0048000B" w:rsidRDefault="009D71E8" w:rsidP="00AA355B">
      <w:pPr>
        <w:pStyle w:val="Heading3"/>
        <w:rPr>
          <w:rFonts w:ascii="Century Gothic" w:hAnsi="Century Gothic"/>
          <w:sz w:val="24"/>
        </w:rPr>
      </w:pPr>
      <w:r w:rsidRPr="0048000B">
        <w:rPr>
          <w:rFonts w:ascii="Century Gothic" w:hAnsi="Century Gothic"/>
          <w:sz w:val="24"/>
        </w:rPr>
        <w:t xml:space="preserve">Targeted academic support (for example, </w:t>
      </w:r>
      <w:r w:rsidR="00D33FE5" w:rsidRPr="0048000B">
        <w:rPr>
          <w:rFonts w:ascii="Century Gothic" w:hAnsi="Century Gothic"/>
          <w:sz w:val="24"/>
        </w:rPr>
        <w:t>tutoring, one-to-one support</w:t>
      </w:r>
      <w:r w:rsidR="00F776E1" w:rsidRPr="0048000B">
        <w:rPr>
          <w:rFonts w:ascii="Century Gothic" w:hAnsi="Century Gothic"/>
          <w:sz w:val="24"/>
        </w:rPr>
        <w:t>,</w:t>
      </w:r>
      <w:r w:rsidR="00D33FE5" w:rsidRPr="0048000B">
        <w:rPr>
          <w:rFonts w:ascii="Century Gothic" w:hAnsi="Century Gothic"/>
          <w:sz w:val="24"/>
        </w:rPr>
        <w:t xml:space="preserve"> </w:t>
      </w:r>
      <w:r w:rsidRPr="0048000B">
        <w:rPr>
          <w:rFonts w:ascii="Century Gothic" w:hAnsi="Century Gothic"/>
          <w:sz w:val="24"/>
        </w:rPr>
        <w:t xml:space="preserve">structured interventions) </w:t>
      </w:r>
    </w:p>
    <w:p w14:paraId="2A7D5524" w14:textId="7D64E20C" w:rsidR="00E66558" w:rsidRPr="0048000B" w:rsidRDefault="009D71E8">
      <w:pPr>
        <w:rPr>
          <w:rFonts w:ascii="Century Gothic" w:hAnsi="Century Gothic"/>
          <w:sz w:val="22"/>
        </w:rPr>
      </w:pPr>
      <w:r w:rsidRPr="0048000B">
        <w:rPr>
          <w:rFonts w:ascii="Century Gothic" w:hAnsi="Century Gothic"/>
          <w:sz w:val="22"/>
        </w:rPr>
        <w:t>Budgeted cost: £</w:t>
      </w:r>
      <w:r w:rsidR="00946F0C" w:rsidRPr="0048000B">
        <w:rPr>
          <w:rFonts w:ascii="Century Gothic" w:hAnsi="Century Gothic"/>
          <w:sz w:val="22"/>
        </w:rPr>
        <w:t>0</w:t>
      </w:r>
    </w:p>
    <w:tbl>
      <w:tblPr>
        <w:tblW w:w="5000" w:type="pct"/>
        <w:tblCellMar>
          <w:left w:w="10" w:type="dxa"/>
          <w:right w:w="10" w:type="dxa"/>
        </w:tblCellMar>
        <w:tblLook w:val="04A0" w:firstRow="1" w:lastRow="0" w:firstColumn="1" w:lastColumn="0" w:noHBand="0" w:noVBand="1"/>
      </w:tblPr>
      <w:tblGrid>
        <w:gridCol w:w="2688"/>
        <w:gridCol w:w="5245"/>
        <w:gridCol w:w="1553"/>
      </w:tblGrid>
      <w:tr w:rsidR="00E66558" w:rsidRPr="0048000B" w14:paraId="2A7D5528" w14:textId="77777777" w:rsidTr="0048000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Activity</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Challenge number(s) addressed</w:t>
            </w:r>
          </w:p>
        </w:tc>
      </w:tr>
      <w:tr w:rsidR="00E66558" w:rsidRPr="0048000B" w14:paraId="2A7D552C" w14:textId="77777777" w:rsidTr="0048000B">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38CDF6" w14:textId="77777777" w:rsidR="00E2680F" w:rsidRPr="0048000B" w:rsidRDefault="00A1587B">
            <w:pPr>
              <w:pStyle w:val="TableRow"/>
              <w:rPr>
                <w:rFonts w:ascii="Century Gothic" w:hAnsi="Century Gothic"/>
                <w:sz w:val="22"/>
              </w:rPr>
            </w:pPr>
            <w:r w:rsidRPr="0048000B">
              <w:rPr>
                <w:rFonts w:ascii="Century Gothic" w:hAnsi="Century Gothic"/>
                <w:sz w:val="22"/>
              </w:rPr>
              <w:t>EP recommended reading intervention</w:t>
            </w:r>
          </w:p>
          <w:p w14:paraId="2A7D5529" w14:textId="1A26C7F5" w:rsidR="00E66558" w:rsidRPr="0048000B" w:rsidRDefault="00E2680F">
            <w:pPr>
              <w:pStyle w:val="TableRow"/>
              <w:rPr>
                <w:rFonts w:ascii="Century Gothic" w:hAnsi="Century Gothic"/>
                <w:sz w:val="22"/>
              </w:rPr>
            </w:pPr>
            <w:r w:rsidRPr="0048000B">
              <w:rPr>
                <w:rFonts w:ascii="Century Gothic" w:hAnsi="Century Gothic"/>
                <w:sz w:val="22"/>
              </w:rPr>
              <w:t xml:space="preserve">Implementation </w:t>
            </w:r>
            <w:r w:rsidR="00A1587B" w:rsidRPr="0048000B">
              <w:rPr>
                <w:rFonts w:ascii="Century Gothic" w:hAnsi="Century Gothic"/>
                <w:sz w:val="22"/>
              </w:rPr>
              <w:t xml:space="preserve">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75883B" w14:textId="2255304C" w:rsidR="00E66558" w:rsidRPr="0048000B" w:rsidRDefault="002E2F7F">
            <w:pPr>
              <w:pStyle w:val="TableRowCentered"/>
              <w:jc w:val="left"/>
              <w:rPr>
                <w:rFonts w:ascii="Century Gothic" w:hAnsi="Century Gothic" w:cs="Arial"/>
                <w:color w:val="000000"/>
                <w:sz w:val="22"/>
                <w:szCs w:val="24"/>
                <w:shd w:val="clear" w:color="auto" w:fill="FFFFFF"/>
              </w:rPr>
            </w:pPr>
            <w:r w:rsidRPr="0048000B">
              <w:rPr>
                <w:rFonts w:ascii="Century Gothic" w:hAnsi="Century Gothic"/>
                <w:sz w:val="22"/>
                <w:szCs w:val="24"/>
              </w:rPr>
              <w:t xml:space="preserve">According to </w:t>
            </w:r>
            <w:r w:rsidRPr="0048000B">
              <w:rPr>
                <w:rFonts w:ascii="Century Gothic" w:hAnsi="Century Gothic" w:cs="Arial"/>
                <w:color w:val="000000"/>
                <w:sz w:val="22"/>
                <w:szCs w:val="24"/>
                <w:shd w:val="clear" w:color="auto" w:fill="FFFFFF"/>
              </w:rPr>
              <w:t xml:space="preserve">the Educational Psychology Service (Staffordshire J. Ward) has developed the EP Recommended Approach to Literacy. </w:t>
            </w:r>
            <w:r w:rsidR="00BE0FEA" w:rsidRPr="0048000B">
              <w:rPr>
                <w:rFonts w:ascii="Century Gothic" w:hAnsi="Century Gothic" w:cs="Arial"/>
                <w:color w:val="000000"/>
                <w:sz w:val="22"/>
                <w:szCs w:val="24"/>
                <w:shd w:val="clear" w:color="auto" w:fill="FFFFFF"/>
              </w:rPr>
              <w:t>These three phased approaches</w:t>
            </w:r>
            <w:r w:rsidRPr="0048000B">
              <w:rPr>
                <w:rFonts w:ascii="Century Gothic" w:hAnsi="Century Gothic" w:cs="Arial"/>
                <w:color w:val="000000"/>
                <w:sz w:val="22"/>
                <w:szCs w:val="24"/>
                <w:shd w:val="clear" w:color="auto" w:fill="FFFFFF"/>
              </w:rPr>
              <w:t xml:space="preserve"> </w:t>
            </w:r>
            <w:r w:rsidR="00BE0FEA" w:rsidRPr="0048000B">
              <w:rPr>
                <w:rFonts w:ascii="Century Gothic" w:hAnsi="Century Gothic" w:cs="Arial"/>
                <w:color w:val="000000"/>
                <w:sz w:val="22"/>
                <w:szCs w:val="24"/>
                <w:shd w:val="clear" w:color="auto" w:fill="FFFFFF"/>
              </w:rPr>
              <w:t>focus</w:t>
            </w:r>
            <w:r w:rsidRPr="0048000B">
              <w:rPr>
                <w:rFonts w:ascii="Century Gothic" w:hAnsi="Century Gothic" w:cs="Arial"/>
                <w:color w:val="000000"/>
                <w:sz w:val="22"/>
                <w:szCs w:val="24"/>
                <w:shd w:val="clear" w:color="auto" w:fill="FFFFFF"/>
              </w:rPr>
              <w:t xml:space="preserve"> on the enjoyment of reading and improving decoding skills (Phase 1), support if children are not making expected progress with the approach (Phase 2) and improving spelling, language and comprehension skills (Phase 3). </w:t>
            </w:r>
          </w:p>
          <w:p w14:paraId="4BD96E0A" w14:textId="43E276C6" w:rsidR="002E2F7F" w:rsidRPr="0048000B" w:rsidRDefault="0048000B">
            <w:pPr>
              <w:pStyle w:val="TableRowCentered"/>
              <w:jc w:val="left"/>
              <w:rPr>
                <w:rFonts w:ascii="Century Gothic" w:hAnsi="Century Gothic"/>
                <w:sz w:val="22"/>
                <w:szCs w:val="24"/>
              </w:rPr>
            </w:pPr>
            <w:hyperlink r:id="rId12" w:history="1">
              <w:r w:rsidR="002E2F7F" w:rsidRPr="0048000B">
                <w:rPr>
                  <w:rStyle w:val="Hyperlink"/>
                  <w:rFonts w:ascii="Century Gothic" w:hAnsi="Century Gothic"/>
                  <w:sz w:val="22"/>
                  <w:szCs w:val="24"/>
                </w:rPr>
                <w:t>Staffordshire-Literacy-Guidance-2021.pdf</w:t>
              </w:r>
            </w:hyperlink>
            <w:r w:rsidR="002E2F7F" w:rsidRPr="0048000B">
              <w:rPr>
                <w:rFonts w:ascii="Century Gothic" w:hAnsi="Century Gothic"/>
                <w:sz w:val="22"/>
                <w:szCs w:val="24"/>
              </w:rPr>
              <w:t xml:space="preserve"> Research shows that teaching is most effective when it includes the following: </w:t>
            </w:r>
          </w:p>
          <w:p w14:paraId="2B59C96A" w14:textId="0C2D616C"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t xml:space="preserve">Distributed practice, i.e. short, frequent teaching sessions, that incorporate practice of identified skills, and address areas such as memory deficits (Baddeley, 1997). </w:t>
            </w:r>
          </w:p>
          <w:p w14:paraId="778B9C25" w14:textId="22C2CADE"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lastRenderedPageBreak/>
              <w:t xml:space="preserve">Teaching of skills to fluency, as well as accuracy (Haring &amp; Eaton, 1978), by ensuring that there are sufficient opportunities for children and young people to practise and master emerging skills </w:t>
            </w:r>
          </w:p>
          <w:p w14:paraId="24DEA363" w14:textId="77777777"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t>Teaching of skills to generalisation in order to ensure that children and young people can apply their skills, knowledge and concepts to different contexts (</w:t>
            </w:r>
            <w:proofErr w:type="spellStart"/>
            <w:r w:rsidRPr="0048000B">
              <w:rPr>
                <w:rFonts w:ascii="Century Gothic" w:hAnsi="Century Gothic"/>
                <w:sz w:val="22"/>
                <w:szCs w:val="24"/>
              </w:rPr>
              <w:t>Solity</w:t>
            </w:r>
            <w:proofErr w:type="spellEnd"/>
            <w:r w:rsidRPr="0048000B">
              <w:rPr>
                <w:rFonts w:ascii="Century Gothic" w:hAnsi="Century Gothic"/>
                <w:sz w:val="22"/>
                <w:szCs w:val="24"/>
              </w:rPr>
              <w:t xml:space="preserve">, 2015). </w:t>
            </w:r>
          </w:p>
          <w:p w14:paraId="660B8382" w14:textId="77777777"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t>A structured approach that ensures one new skill is taught at a time (</w:t>
            </w:r>
            <w:proofErr w:type="spellStart"/>
            <w:r w:rsidRPr="0048000B">
              <w:rPr>
                <w:rFonts w:ascii="Century Gothic" w:hAnsi="Century Gothic"/>
                <w:sz w:val="22"/>
                <w:szCs w:val="24"/>
              </w:rPr>
              <w:t>Solity</w:t>
            </w:r>
            <w:proofErr w:type="spellEnd"/>
            <w:r w:rsidRPr="0048000B">
              <w:rPr>
                <w:rFonts w:ascii="Century Gothic" w:hAnsi="Century Gothic"/>
                <w:sz w:val="22"/>
                <w:szCs w:val="24"/>
              </w:rPr>
              <w:t>, 2008);</w:t>
            </w:r>
          </w:p>
          <w:p w14:paraId="15695242" w14:textId="77777777"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t xml:space="preserve">Tasks that are interleaved, i.e. mixing old and new skills (Rohrer &amp; </w:t>
            </w:r>
            <w:proofErr w:type="spellStart"/>
            <w:r w:rsidRPr="0048000B">
              <w:rPr>
                <w:rFonts w:ascii="Century Gothic" w:hAnsi="Century Gothic"/>
                <w:sz w:val="22"/>
                <w:szCs w:val="24"/>
              </w:rPr>
              <w:t>Pashler</w:t>
            </w:r>
            <w:proofErr w:type="spellEnd"/>
            <w:r w:rsidRPr="0048000B">
              <w:rPr>
                <w:rFonts w:ascii="Century Gothic" w:hAnsi="Century Gothic"/>
                <w:sz w:val="22"/>
                <w:szCs w:val="24"/>
              </w:rPr>
              <w:t>, 2017; Brown, 1998) to minimise forgetting (Baddeley, 1997).</w:t>
            </w:r>
          </w:p>
          <w:p w14:paraId="14CB0530" w14:textId="77777777"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t>The use of the Direct Instruction teaching approach (Engelmann &amp; Carnine, 1982) to introduce and practise skills; • This is the use of the Model-Lead-Test teaching method (my turn, together, your turn) when teaching any new skills or correcting errors</w:t>
            </w:r>
          </w:p>
          <w:p w14:paraId="2A7D552A" w14:textId="56EC3D15" w:rsidR="002E2F7F" w:rsidRPr="0048000B" w:rsidRDefault="002E2F7F" w:rsidP="002E2F7F">
            <w:pPr>
              <w:pStyle w:val="TableRowCentered"/>
              <w:numPr>
                <w:ilvl w:val="0"/>
                <w:numId w:val="15"/>
              </w:numPr>
              <w:jc w:val="left"/>
              <w:rPr>
                <w:rFonts w:ascii="Century Gothic" w:hAnsi="Century Gothic"/>
                <w:sz w:val="22"/>
                <w:szCs w:val="24"/>
              </w:rPr>
            </w:pPr>
            <w:r w:rsidRPr="0048000B">
              <w:rPr>
                <w:rFonts w:ascii="Century Gothic" w:hAnsi="Century Gothic"/>
                <w:sz w:val="22"/>
                <w:szCs w:val="24"/>
              </w:rPr>
              <w:t xml:space="preserve">Utilising trained teaching assistants to implement well-founded interventions (Adelman, Gordon, Brown &amp; Quesada, 2006)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0039D23D" w:rsidR="00E66558"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lastRenderedPageBreak/>
              <w:t>1,2,4</w:t>
            </w:r>
          </w:p>
        </w:tc>
      </w:tr>
      <w:tr w:rsidR="6757A91A" w:rsidRPr="0048000B" w14:paraId="6F88F45F" w14:textId="77777777" w:rsidTr="0048000B">
        <w:trPr>
          <w:trHeight w:val="300"/>
        </w:trPr>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62B1F7" w14:textId="77777777" w:rsidR="5E4616D3" w:rsidRPr="0048000B" w:rsidRDefault="5E4616D3" w:rsidP="6757A91A">
            <w:pPr>
              <w:pStyle w:val="TableRow"/>
              <w:rPr>
                <w:rFonts w:ascii="Century Gothic" w:hAnsi="Century Gothic"/>
                <w:sz w:val="22"/>
              </w:rPr>
            </w:pPr>
            <w:r w:rsidRPr="0048000B">
              <w:rPr>
                <w:rFonts w:ascii="Century Gothic" w:hAnsi="Century Gothic"/>
                <w:sz w:val="22"/>
              </w:rPr>
              <w:t>Phonics</w:t>
            </w:r>
            <w:r w:rsidR="743120BF" w:rsidRPr="0048000B">
              <w:rPr>
                <w:rFonts w:ascii="Century Gothic" w:hAnsi="Century Gothic"/>
                <w:sz w:val="22"/>
              </w:rPr>
              <w:t xml:space="preserve"> and teaching of reading</w:t>
            </w:r>
            <w:r w:rsidRPr="0048000B">
              <w:rPr>
                <w:rFonts w:ascii="Century Gothic" w:hAnsi="Century Gothic"/>
                <w:sz w:val="22"/>
              </w:rPr>
              <w:t xml:space="preserve"> training </w:t>
            </w:r>
          </w:p>
          <w:p w14:paraId="26D15B5B" w14:textId="4F10C6C8" w:rsidR="00567229" w:rsidRPr="0048000B" w:rsidRDefault="00567229" w:rsidP="6757A91A">
            <w:pPr>
              <w:pStyle w:val="TableRow"/>
              <w:rPr>
                <w:rFonts w:ascii="Century Gothic" w:hAnsi="Century Gothic"/>
                <w:sz w:val="22"/>
              </w:rPr>
            </w:pPr>
            <w:r w:rsidRPr="0048000B">
              <w:rPr>
                <w:rFonts w:ascii="Century Gothic" w:hAnsi="Century Gothic"/>
                <w:sz w:val="22"/>
              </w:rPr>
              <w:t>Reading and literacy to be a part of every lesson</w:t>
            </w:r>
            <w:r w:rsidR="001D47CB" w:rsidRPr="0048000B">
              <w:rPr>
                <w:rFonts w:ascii="Century Gothic" w:hAnsi="Century Gothic"/>
                <w:sz w:val="22"/>
              </w:rPr>
              <w:t xml:space="preserve">. Teachers to understand that everyone is a teacher of reading and to ensure all literacy opportunities are purposeful and can demonstrate impact. </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1F0978" w14:textId="5CBE2B73" w:rsidR="790B3D82" w:rsidRPr="0048000B" w:rsidRDefault="790B3D82" w:rsidP="6757A91A">
            <w:pPr>
              <w:pStyle w:val="TableRowCentered"/>
              <w:jc w:val="left"/>
              <w:rPr>
                <w:rFonts w:ascii="Century Gothic" w:hAnsi="Century Gothic"/>
                <w:sz w:val="22"/>
              </w:rPr>
            </w:pPr>
            <w:r w:rsidRPr="0048000B">
              <w:rPr>
                <w:rFonts w:ascii="Century Gothic" w:hAnsi="Century Gothic"/>
                <w:sz w:val="22"/>
              </w:rPr>
              <w:t xml:space="preserve">DfE Reading Strategy states that “effective reading teaching needs to be planned carefully so it supports pupils to become confident readers, able to construct coherent mental models of the texts </w:t>
            </w:r>
            <w:r w:rsidR="4A720FF2" w:rsidRPr="0048000B">
              <w:rPr>
                <w:rFonts w:ascii="Century Gothic" w:hAnsi="Century Gothic"/>
                <w:sz w:val="22"/>
              </w:rPr>
              <w:t xml:space="preserve">that they encounter.” Reading training has been developed to ensure all learners become more confident but takes into consideration their baseline.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12A169" w14:textId="676F7F73" w:rsidR="4A720FF2" w:rsidRPr="0048000B" w:rsidRDefault="4A720FF2" w:rsidP="6757A91A">
            <w:pPr>
              <w:pStyle w:val="TableRowCentered"/>
              <w:jc w:val="left"/>
              <w:rPr>
                <w:rFonts w:ascii="Century Gothic" w:hAnsi="Century Gothic"/>
                <w:sz w:val="22"/>
              </w:rPr>
            </w:pPr>
            <w:r w:rsidRPr="0048000B">
              <w:rPr>
                <w:rFonts w:ascii="Century Gothic" w:hAnsi="Century Gothic"/>
                <w:sz w:val="22"/>
              </w:rPr>
              <w:t>1,2,4</w:t>
            </w:r>
          </w:p>
        </w:tc>
      </w:tr>
    </w:tbl>
    <w:p w14:paraId="2A7D5531" w14:textId="7BC79A3F" w:rsidR="00E66558" w:rsidRDefault="00E66558" w:rsidP="00AA355B">
      <w:pPr>
        <w:rPr>
          <w:rFonts w:ascii="Century Gothic" w:hAnsi="Century Gothic"/>
          <w:sz w:val="22"/>
        </w:rPr>
      </w:pPr>
    </w:p>
    <w:p w14:paraId="33756CE8" w14:textId="3ADFCA3C" w:rsidR="0048000B" w:rsidRDefault="0048000B" w:rsidP="00AA355B">
      <w:pPr>
        <w:rPr>
          <w:rFonts w:ascii="Century Gothic" w:hAnsi="Century Gothic"/>
          <w:sz w:val="22"/>
        </w:rPr>
      </w:pPr>
    </w:p>
    <w:p w14:paraId="365E445A" w14:textId="59710164" w:rsidR="0048000B" w:rsidRDefault="0048000B" w:rsidP="00AA355B">
      <w:pPr>
        <w:rPr>
          <w:rFonts w:ascii="Century Gothic" w:hAnsi="Century Gothic"/>
          <w:sz w:val="22"/>
        </w:rPr>
      </w:pPr>
    </w:p>
    <w:p w14:paraId="5F4F4B38" w14:textId="77777777" w:rsidR="0048000B" w:rsidRPr="0048000B" w:rsidRDefault="0048000B" w:rsidP="00AA355B">
      <w:pPr>
        <w:rPr>
          <w:rFonts w:ascii="Century Gothic" w:hAnsi="Century Gothic"/>
          <w:sz w:val="22"/>
        </w:rPr>
      </w:pPr>
    </w:p>
    <w:p w14:paraId="2A7D5532" w14:textId="59A68BC3" w:rsidR="00E66558" w:rsidRPr="0048000B" w:rsidRDefault="009D71E8" w:rsidP="00AA355B">
      <w:pPr>
        <w:pStyle w:val="Heading3"/>
        <w:rPr>
          <w:rFonts w:ascii="Century Gothic" w:hAnsi="Century Gothic"/>
          <w:sz w:val="24"/>
        </w:rPr>
      </w:pPr>
      <w:r w:rsidRPr="0048000B">
        <w:rPr>
          <w:rFonts w:ascii="Century Gothic" w:hAnsi="Century Gothic"/>
          <w:sz w:val="24"/>
        </w:rPr>
        <w:lastRenderedPageBreak/>
        <w:t>Wider strategies (for example, related to attendance, behaviour, wellbeing)</w:t>
      </w:r>
    </w:p>
    <w:p w14:paraId="2A7D5533" w14:textId="36997747" w:rsidR="00E66558" w:rsidRPr="0048000B" w:rsidRDefault="0B7040E5">
      <w:pPr>
        <w:spacing w:before="240" w:after="120"/>
        <w:rPr>
          <w:rFonts w:ascii="Century Gothic" w:hAnsi="Century Gothic"/>
          <w:sz w:val="22"/>
        </w:rPr>
      </w:pPr>
      <w:r w:rsidRPr="0048000B">
        <w:rPr>
          <w:rFonts w:ascii="Century Gothic" w:hAnsi="Century Gothic"/>
          <w:sz w:val="22"/>
        </w:rPr>
        <w:t xml:space="preserve">Budgeted cost: </w:t>
      </w:r>
      <w:r w:rsidR="002B7727" w:rsidRPr="0048000B">
        <w:rPr>
          <w:rFonts w:ascii="Century Gothic" w:hAnsi="Century Gothic"/>
          <w:sz w:val="22"/>
        </w:rPr>
        <w:t>£</w:t>
      </w:r>
      <w:r w:rsidR="00E7397C" w:rsidRPr="0048000B">
        <w:rPr>
          <w:rFonts w:ascii="Century Gothic" w:hAnsi="Century Gothic"/>
          <w:sz w:val="22"/>
        </w:rPr>
        <w:t>156</w:t>
      </w:r>
      <w:r w:rsidR="005765C9" w:rsidRPr="0048000B">
        <w:rPr>
          <w:rFonts w:ascii="Century Gothic" w:hAnsi="Century Gothic"/>
          <w:sz w:val="22"/>
        </w:rPr>
        <w:t>,588</w:t>
      </w:r>
    </w:p>
    <w:tbl>
      <w:tblPr>
        <w:tblW w:w="5228" w:type="pct"/>
        <w:tblCellMar>
          <w:left w:w="10" w:type="dxa"/>
          <w:right w:w="10" w:type="dxa"/>
        </w:tblCellMar>
        <w:tblLook w:val="04A0" w:firstRow="1" w:lastRow="0" w:firstColumn="1" w:lastColumn="0" w:noHBand="0" w:noVBand="1"/>
      </w:tblPr>
      <w:tblGrid>
        <w:gridCol w:w="1836"/>
        <w:gridCol w:w="6351"/>
        <w:gridCol w:w="1732"/>
      </w:tblGrid>
      <w:tr w:rsidR="00E66558" w:rsidRPr="0048000B" w14:paraId="2A7D5537"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Activity</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Evidence that supports this approach</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Challenge number(s) addressed</w:t>
            </w:r>
          </w:p>
        </w:tc>
      </w:tr>
      <w:tr w:rsidR="00E66558" w:rsidRPr="0048000B" w14:paraId="2A7D553B"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9D6D51" w14:textId="77777777" w:rsidR="00E66558" w:rsidRPr="0048000B" w:rsidRDefault="00E2680F">
            <w:pPr>
              <w:pStyle w:val="TableRow"/>
              <w:rPr>
                <w:rFonts w:ascii="Century Gothic" w:hAnsi="Century Gothic"/>
                <w:sz w:val="22"/>
              </w:rPr>
            </w:pPr>
            <w:r w:rsidRPr="0048000B">
              <w:rPr>
                <w:rFonts w:ascii="Century Gothic" w:hAnsi="Century Gothic"/>
                <w:sz w:val="22"/>
              </w:rPr>
              <w:t xml:space="preserve">Inclusion support assistant </w:t>
            </w:r>
          </w:p>
          <w:p w14:paraId="7A716D94" w14:textId="1DACE358" w:rsidR="00E2680F" w:rsidRPr="0048000B" w:rsidRDefault="1155C4AB" w:rsidP="289B6723">
            <w:pPr>
              <w:pStyle w:val="TableRow"/>
              <w:rPr>
                <w:rFonts w:ascii="Century Gothic" w:hAnsi="Century Gothic"/>
                <w:sz w:val="22"/>
              </w:rPr>
            </w:pPr>
            <w:r w:rsidRPr="0048000B">
              <w:rPr>
                <w:rFonts w:ascii="Century Gothic" w:hAnsi="Century Gothic"/>
                <w:sz w:val="22"/>
              </w:rPr>
              <w:t>£</w:t>
            </w:r>
            <w:r w:rsidR="00E7397C" w:rsidRPr="0048000B">
              <w:rPr>
                <w:rFonts w:ascii="Century Gothic" w:hAnsi="Century Gothic"/>
                <w:sz w:val="22"/>
              </w:rPr>
              <w:t>20,932</w:t>
            </w:r>
          </w:p>
          <w:p w14:paraId="2A7D5538" w14:textId="6F916C7F" w:rsidR="00E2680F" w:rsidRPr="0048000B" w:rsidRDefault="06B849E2" w:rsidP="00E2680F">
            <w:pPr>
              <w:pStyle w:val="TableRow"/>
              <w:rPr>
                <w:rFonts w:ascii="Century Gothic" w:hAnsi="Century Gothic"/>
                <w:sz w:val="22"/>
              </w:rPr>
            </w:pPr>
            <w:r w:rsidRPr="0048000B">
              <w:rPr>
                <w:rFonts w:ascii="Century Gothic" w:hAnsi="Century Gothic"/>
                <w:sz w:val="22"/>
              </w:rPr>
              <w:t>Now working 5 days per week</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20C13C" w14:textId="77777777" w:rsidR="00E2680F" w:rsidRPr="0048000B" w:rsidRDefault="00E2680F"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Restorative practice is a term used to describe behaviours, interactions and approaches which help to build and maintain positive, healthy relationships, resolve difficulties and repair harm where there has been conflict.</w:t>
            </w:r>
          </w:p>
          <w:p w14:paraId="01A1D0F9" w14:textId="77777777" w:rsidR="00E2680F" w:rsidRPr="0048000B" w:rsidRDefault="00E2680F"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When we work </w:t>
            </w:r>
            <w:r w:rsidRPr="0048000B">
              <w:rPr>
                <w:rStyle w:val="Strong"/>
                <w:rFonts w:ascii="Century Gothic" w:hAnsi="Century Gothic" w:cs="Arial"/>
                <w:color w:val="333333"/>
                <w:sz w:val="22"/>
              </w:rPr>
              <w:t>with</w:t>
            </w:r>
            <w:r w:rsidRPr="0048000B">
              <w:rPr>
                <w:rFonts w:ascii="Century Gothic" w:hAnsi="Century Gothic" w:cs="Arial"/>
                <w:color w:val="333333"/>
                <w:sz w:val="22"/>
              </w:rPr>
              <w:t> and alongside people, instead of doing ‘to’ or ‘for’ them, there is strong evidence to say that the experiences of children and their families are improved. We aim to empower staff with the knowledge to teach pupils this approach.</w:t>
            </w:r>
          </w:p>
          <w:p w14:paraId="2A7D5539" w14:textId="0902220C" w:rsidR="00E66558" w:rsidRPr="0048000B" w:rsidRDefault="00E2680F"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 xml:space="preserve">Our Inclusion support assistant works ‘with’ our most disadvantaged pupils, teaching them to cooperate, negotiate and collaborate with others and build positive relationships over time.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A" w14:textId="0314930F" w:rsidR="00E66558"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t>1,3,4,5,6,8</w:t>
            </w:r>
          </w:p>
        </w:tc>
      </w:tr>
      <w:tr w:rsidR="002B7727" w:rsidRPr="0048000B" w14:paraId="01167604"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934AB27" w14:textId="34CEB827" w:rsidR="002B7727" w:rsidRPr="0048000B" w:rsidRDefault="002B7727">
            <w:pPr>
              <w:pStyle w:val="TableRow"/>
              <w:rPr>
                <w:rFonts w:ascii="Century Gothic" w:hAnsi="Century Gothic"/>
                <w:sz w:val="22"/>
              </w:rPr>
            </w:pPr>
            <w:r w:rsidRPr="0048000B">
              <w:rPr>
                <w:rFonts w:ascii="Century Gothic" w:hAnsi="Century Gothic"/>
                <w:sz w:val="22"/>
              </w:rPr>
              <w:t xml:space="preserve">Family </w:t>
            </w:r>
            <w:r w:rsidR="00E944B6" w:rsidRPr="0048000B">
              <w:rPr>
                <w:rFonts w:ascii="Century Gothic" w:hAnsi="Century Gothic"/>
                <w:sz w:val="22"/>
              </w:rPr>
              <w:t>Liaison</w:t>
            </w:r>
            <w:r w:rsidRPr="0048000B">
              <w:rPr>
                <w:rFonts w:ascii="Century Gothic" w:hAnsi="Century Gothic"/>
                <w:sz w:val="22"/>
              </w:rPr>
              <w:t xml:space="preserve"> worker to support attendance and identify barriers to coming to school. </w:t>
            </w:r>
          </w:p>
          <w:p w14:paraId="04A2288A" w14:textId="03460C3E" w:rsidR="002B7727" w:rsidRPr="0048000B" w:rsidRDefault="002B7727">
            <w:pPr>
              <w:pStyle w:val="TableRow"/>
              <w:rPr>
                <w:rFonts w:ascii="Century Gothic" w:hAnsi="Century Gothic"/>
                <w:sz w:val="22"/>
              </w:rPr>
            </w:pPr>
            <w:r w:rsidRPr="0048000B">
              <w:rPr>
                <w:rFonts w:ascii="Century Gothic" w:hAnsi="Century Gothic"/>
                <w:sz w:val="22"/>
              </w:rPr>
              <w:t>£</w:t>
            </w:r>
            <w:r w:rsidR="00E7397C" w:rsidRPr="0048000B">
              <w:rPr>
                <w:rFonts w:ascii="Century Gothic" w:hAnsi="Century Gothic"/>
                <w:sz w:val="22"/>
              </w:rPr>
              <w:t>20,</w:t>
            </w:r>
            <w:r w:rsidR="003C6C35" w:rsidRPr="0048000B">
              <w:rPr>
                <w:rFonts w:ascii="Century Gothic" w:hAnsi="Century Gothic"/>
                <w:sz w:val="22"/>
              </w:rPr>
              <w:t>803</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DA1E69" w14:textId="77777777" w:rsidR="002B7727" w:rsidRPr="0048000B" w:rsidRDefault="001D47CB"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 xml:space="preserve">EEF evidence shows that parental engagement has a positive impact on pupil progress. </w:t>
            </w:r>
          </w:p>
          <w:p w14:paraId="247C91CC" w14:textId="77777777" w:rsidR="00CC5B88" w:rsidRPr="0048000B" w:rsidRDefault="00E944B6"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Our family liaison worker will support our families most in need of support at home to help their child come into school.</w:t>
            </w:r>
          </w:p>
          <w:p w14:paraId="73CBEE19" w14:textId="456FA43F" w:rsidR="00E944B6" w:rsidRPr="0048000B" w:rsidRDefault="00CC5B88"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 xml:space="preserve">A key element of the job role is to narrow the gap for our most vulnerable. </w:t>
            </w:r>
            <w:r w:rsidR="00E944B6" w:rsidRPr="0048000B">
              <w:rPr>
                <w:rFonts w:ascii="Century Gothic" w:hAnsi="Century Gothic" w:cs="Arial"/>
                <w:color w:val="333333"/>
                <w:sz w:val="22"/>
              </w:rPr>
              <w:t xml:space="preserve"> </w:t>
            </w:r>
          </w:p>
          <w:p w14:paraId="5BF9EF74" w14:textId="157BB1CB" w:rsidR="00E944B6" w:rsidRPr="0048000B" w:rsidRDefault="00E944B6" w:rsidP="00E2680F">
            <w:pPr>
              <w:pStyle w:val="NormalWeb"/>
              <w:shd w:val="clear" w:color="auto" w:fill="FFFFFF"/>
              <w:spacing w:before="0" w:beforeAutospacing="0" w:after="150" w:afterAutospacing="0"/>
              <w:rPr>
                <w:rFonts w:ascii="Century Gothic" w:hAnsi="Century Gothic" w:cs="Arial"/>
                <w:color w:val="333333"/>
                <w:sz w:val="22"/>
              </w:rPr>
            </w:pPr>
            <w:r w:rsidRPr="0048000B">
              <w:rPr>
                <w:rFonts w:ascii="Century Gothic" w:hAnsi="Century Gothic" w:cs="Arial"/>
                <w:color w:val="333333"/>
                <w:sz w:val="22"/>
              </w:rPr>
              <w:t xml:space="preserve">In the EEF guidance, strategies such as practical support in the home, building relationships and early intervention.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E6418C1" w14:textId="18D50E63" w:rsidR="002B7727" w:rsidRPr="0048000B" w:rsidRDefault="002B7727">
            <w:pPr>
              <w:pStyle w:val="TableRowCentered"/>
              <w:jc w:val="left"/>
              <w:rPr>
                <w:rFonts w:ascii="Century Gothic" w:hAnsi="Century Gothic"/>
                <w:sz w:val="22"/>
                <w:szCs w:val="24"/>
              </w:rPr>
            </w:pPr>
            <w:r w:rsidRPr="0048000B">
              <w:rPr>
                <w:rFonts w:ascii="Century Gothic" w:hAnsi="Century Gothic"/>
                <w:sz w:val="22"/>
                <w:szCs w:val="24"/>
              </w:rPr>
              <w:t>1,3,4,5,6,8</w:t>
            </w:r>
          </w:p>
        </w:tc>
      </w:tr>
      <w:tr w:rsidR="00E66558" w:rsidRPr="0048000B" w14:paraId="2A7D553F"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3DE00C" w14:textId="5EB19468" w:rsidR="00946F0C" w:rsidRPr="0048000B" w:rsidRDefault="0A77D8FA">
            <w:pPr>
              <w:pStyle w:val="TableRow"/>
              <w:rPr>
                <w:rFonts w:ascii="Century Gothic" w:hAnsi="Century Gothic"/>
                <w:sz w:val="22"/>
              </w:rPr>
            </w:pPr>
            <w:r w:rsidRPr="0048000B">
              <w:rPr>
                <w:rFonts w:ascii="Century Gothic" w:hAnsi="Century Gothic"/>
                <w:sz w:val="22"/>
              </w:rPr>
              <w:t>Tier 2 / 3 wellbeing support - Therapists Teaching assistant £</w:t>
            </w:r>
            <w:r w:rsidR="00E7397C" w:rsidRPr="0048000B">
              <w:rPr>
                <w:rFonts w:ascii="Century Gothic" w:hAnsi="Century Gothic"/>
                <w:sz w:val="22"/>
              </w:rPr>
              <w:t>20</w:t>
            </w:r>
            <w:r w:rsidR="1474D2FF" w:rsidRPr="0048000B">
              <w:rPr>
                <w:rFonts w:ascii="Century Gothic" w:hAnsi="Century Gothic"/>
                <w:sz w:val="22"/>
              </w:rPr>
              <w:t>,877</w:t>
            </w:r>
          </w:p>
          <w:p w14:paraId="2A7D553C" w14:textId="71B87579" w:rsidR="00E66558" w:rsidRPr="0048000B" w:rsidRDefault="00A1587B">
            <w:pPr>
              <w:pStyle w:val="TableRow"/>
              <w:rPr>
                <w:rFonts w:ascii="Century Gothic" w:hAnsi="Century Gothic"/>
                <w:i/>
                <w:sz w:val="22"/>
              </w:rPr>
            </w:pPr>
            <w:r w:rsidRPr="0048000B">
              <w:rPr>
                <w:rFonts w:ascii="Century Gothic" w:hAnsi="Century Gothic"/>
                <w:sz w:val="22"/>
              </w:rPr>
              <w:t xml:space="preserve">Mon-Friday throughout the day to individuals identified as needed additional support. This is overseen/ monitored by and reported to SLT/ Governors by </w:t>
            </w:r>
            <w:r w:rsidRPr="0048000B">
              <w:rPr>
                <w:rFonts w:ascii="Century Gothic" w:hAnsi="Century Gothic"/>
                <w:sz w:val="22"/>
              </w:rPr>
              <w:lastRenderedPageBreak/>
              <w:t>JS Therapist Middle leader</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D48146" w14:textId="77777777" w:rsidR="00E2680F"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lastRenderedPageBreak/>
              <w:t xml:space="preserve">According to Maslow Hierarchy of Need. </w:t>
            </w:r>
            <w:hyperlink r:id="rId13" w:anchor=":~:text=The%20hierarchy%20of%20needs%20is%20a%20theory%20developed,needs%2C%20safety%2C%20love%20and%20belonging%2C%20self-esteem%2C%20and%20self-actualization." w:history="1">
              <w:r w:rsidR="00E2680F" w:rsidRPr="0048000B">
                <w:rPr>
                  <w:rStyle w:val="Hyperlink"/>
                  <w:rFonts w:ascii="Century Gothic" w:hAnsi="Century Gothic"/>
                  <w:sz w:val="22"/>
                </w:rPr>
                <w:t>Hierarchy of Needs: Maslow's Five Categories of Needs (verywellhealth.com)</w:t>
              </w:r>
            </w:hyperlink>
            <w:r w:rsidR="00E2680F" w:rsidRPr="0048000B">
              <w:rPr>
                <w:rFonts w:ascii="Century Gothic" w:hAnsi="Century Gothic"/>
                <w:sz w:val="22"/>
              </w:rPr>
              <w:t xml:space="preserve"> </w:t>
            </w:r>
            <w:r w:rsidRPr="0048000B">
              <w:rPr>
                <w:rFonts w:ascii="Century Gothic" w:hAnsi="Century Gothic"/>
                <w:sz w:val="22"/>
                <w:szCs w:val="24"/>
              </w:rPr>
              <w:t xml:space="preserve">We are all motivated to fulfil basic needs before moving on to other, more advanced needs such as learning. From the bottom of the hierarchy upwards, the needs are: </w:t>
            </w:r>
          </w:p>
          <w:p w14:paraId="11D29FA1" w14:textId="77777777" w:rsidR="00E2680F"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t>physiological (food and clothing), security and safety, love and belonging needs (friendship, social relationships), esteem needs (self</w:t>
            </w:r>
            <w:r w:rsidR="00E2680F" w:rsidRPr="0048000B">
              <w:rPr>
                <w:rFonts w:ascii="Century Gothic" w:hAnsi="Century Gothic"/>
                <w:sz w:val="22"/>
                <w:szCs w:val="24"/>
              </w:rPr>
              <w:t>-</w:t>
            </w:r>
            <w:r w:rsidRPr="0048000B">
              <w:rPr>
                <w:rFonts w:ascii="Century Gothic" w:hAnsi="Century Gothic"/>
                <w:sz w:val="22"/>
                <w:szCs w:val="24"/>
              </w:rPr>
              <w:t>worth, respect), and self</w:t>
            </w:r>
            <w:r w:rsidR="00E2680F" w:rsidRPr="0048000B">
              <w:rPr>
                <w:rFonts w:ascii="Century Gothic" w:hAnsi="Century Gothic"/>
                <w:sz w:val="22"/>
                <w:szCs w:val="24"/>
              </w:rPr>
              <w:t>-</w:t>
            </w:r>
            <w:r w:rsidRPr="0048000B">
              <w:rPr>
                <w:rFonts w:ascii="Century Gothic" w:hAnsi="Century Gothic"/>
                <w:sz w:val="22"/>
                <w:szCs w:val="24"/>
              </w:rPr>
              <w:t xml:space="preserve">actualization (personal growth). </w:t>
            </w:r>
          </w:p>
          <w:p w14:paraId="0E9D8849" w14:textId="77777777" w:rsidR="00E2680F"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t xml:space="preserve">For many of our disadvantaged pupils these needs are not met. As a school we take our role in supporting mental health and wellbeing very seriously, believing that promoting and supporting positive mental health should underpin everything we do. We know that good mental health is the foundation of learning and social development. We offer our pupils many different therapy-based approaches they include, Music therapy, play therapy, Walking and Talking, Drawing and Talking, Nurture, Lego Therapy, ELSA (Emotional </w:t>
            </w:r>
            <w:r w:rsidRPr="0048000B">
              <w:rPr>
                <w:rFonts w:ascii="Century Gothic" w:hAnsi="Century Gothic"/>
                <w:sz w:val="22"/>
                <w:szCs w:val="24"/>
              </w:rPr>
              <w:lastRenderedPageBreak/>
              <w:t xml:space="preserve">Literacy 1-10 this will free up staff to do therapies and interventions. 11 Support Assistant’s), Counselling and more. These therapy-based approaches are founded on evidence-based practices and offer a short-term, inclusive, focused intervention that works in the long term. </w:t>
            </w:r>
          </w:p>
          <w:p w14:paraId="2A7D553D" w14:textId="58429D68" w:rsidR="00E66558"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t>Example: Research into the benefits of a Lego therapy programme have shown it can help develop the following skills: · Visual perception. · Language concepts. · Descriptive language. · Positional language. · Sequencing and planning. · Flexibility. · Patience. · Empathy.</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3E" w14:textId="58CFE4EC" w:rsidR="00E66558"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lastRenderedPageBreak/>
              <w:t>1,3,4,5,6,7</w:t>
            </w:r>
          </w:p>
        </w:tc>
      </w:tr>
      <w:tr w:rsidR="00A1587B" w:rsidRPr="0048000B" w14:paraId="5B9F993A"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2771FE" w14:textId="74EBCB23" w:rsidR="00A1587B" w:rsidRPr="0048000B" w:rsidRDefault="00A1587B">
            <w:pPr>
              <w:pStyle w:val="TableRow"/>
              <w:rPr>
                <w:rFonts w:ascii="Century Gothic" w:hAnsi="Century Gothic"/>
                <w:sz w:val="22"/>
              </w:rPr>
            </w:pPr>
            <w:r w:rsidRPr="0048000B">
              <w:rPr>
                <w:rFonts w:ascii="Century Gothic" w:hAnsi="Century Gothic"/>
                <w:sz w:val="22"/>
              </w:rPr>
              <w:t xml:space="preserve">Tier 2/3 Wellbeing support - Counselling – pupil support JM, SH % </w:t>
            </w:r>
          </w:p>
          <w:p w14:paraId="500D1875" w14:textId="7523BA86" w:rsidR="00481DC5" w:rsidRPr="0048000B" w:rsidRDefault="575C51EF" w:rsidP="289B6723">
            <w:pPr>
              <w:pStyle w:val="TableRow"/>
              <w:rPr>
                <w:rFonts w:ascii="Century Gothic" w:hAnsi="Century Gothic"/>
                <w:sz w:val="22"/>
              </w:rPr>
            </w:pPr>
            <w:r w:rsidRPr="0048000B">
              <w:rPr>
                <w:rFonts w:ascii="Century Gothic" w:hAnsi="Century Gothic"/>
                <w:sz w:val="22"/>
              </w:rPr>
              <w:t>£2</w:t>
            </w:r>
            <w:r w:rsidR="00E7397C" w:rsidRPr="0048000B">
              <w:rPr>
                <w:rFonts w:ascii="Century Gothic" w:hAnsi="Century Gothic"/>
                <w:sz w:val="22"/>
              </w:rPr>
              <w:t>3</w:t>
            </w:r>
            <w:r w:rsidR="517C365C" w:rsidRPr="0048000B">
              <w:rPr>
                <w:rFonts w:ascii="Century Gothic" w:hAnsi="Century Gothic"/>
                <w:sz w:val="22"/>
              </w:rPr>
              <w:t>,</w:t>
            </w:r>
            <w:r w:rsidR="00E7397C" w:rsidRPr="0048000B">
              <w:rPr>
                <w:rFonts w:ascii="Century Gothic" w:hAnsi="Century Gothic"/>
                <w:sz w:val="22"/>
              </w:rPr>
              <w:t>6</w:t>
            </w:r>
            <w:r w:rsidR="517C365C" w:rsidRPr="0048000B">
              <w:rPr>
                <w:rFonts w:ascii="Century Gothic" w:hAnsi="Century Gothic"/>
                <w:sz w:val="22"/>
              </w:rPr>
              <w:t>67</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38B05B" w14:textId="77777777" w:rsidR="00946F0C" w:rsidRPr="0048000B" w:rsidRDefault="0048000B" w:rsidP="00946F0C">
            <w:pPr>
              <w:pStyle w:val="TableRowCentered"/>
              <w:jc w:val="left"/>
              <w:rPr>
                <w:rFonts w:ascii="Century Gothic" w:hAnsi="Century Gothic"/>
                <w:sz w:val="22"/>
                <w:szCs w:val="24"/>
              </w:rPr>
            </w:pPr>
            <w:hyperlink r:id="rId14" w:history="1">
              <w:r w:rsidR="00E2680F" w:rsidRPr="0048000B">
                <w:rPr>
                  <w:rStyle w:val="Hyperlink"/>
                  <w:rFonts w:ascii="Century Gothic" w:hAnsi="Century Gothic"/>
                  <w:sz w:val="22"/>
                </w:rPr>
                <w:t>Child Attachment and Psychological Therapies Research (</w:t>
              </w:r>
              <w:proofErr w:type="spellStart"/>
              <w:r w:rsidR="00E2680F" w:rsidRPr="0048000B">
                <w:rPr>
                  <w:rStyle w:val="Hyperlink"/>
                  <w:rFonts w:ascii="Century Gothic" w:hAnsi="Century Gothic"/>
                  <w:sz w:val="22"/>
                </w:rPr>
                <w:t>ChAPTRe</w:t>
              </w:r>
              <w:proofErr w:type="spellEnd"/>
              <w:r w:rsidR="00E2680F" w:rsidRPr="0048000B">
                <w:rPr>
                  <w:rStyle w:val="Hyperlink"/>
                  <w:rFonts w:ascii="Century Gothic" w:hAnsi="Century Gothic"/>
                  <w:sz w:val="22"/>
                </w:rPr>
                <w:t>) (annafreud.org)</w:t>
              </w:r>
            </w:hyperlink>
            <w:r w:rsidR="00A1587B" w:rsidRPr="0048000B">
              <w:rPr>
                <w:rFonts w:ascii="Century Gothic" w:hAnsi="Century Gothic"/>
                <w:sz w:val="22"/>
                <w:szCs w:val="24"/>
              </w:rPr>
              <w:t xml:space="preserve">, in partnership with the Anna Freud National Centre for Children and Families, have recently developed research Psychoanalytic and Psychodynamic Interventions which provides increased confidence that psychoanalytic and psychodynamic interventions can be effective in improving outcomes these include; </w:t>
            </w:r>
          </w:p>
          <w:p w14:paraId="323E8108" w14:textId="77777777" w:rsidR="00946F0C" w:rsidRPr="0048000B" w:rsidRDefault="00A1587B" w:rsidP="00946F0C">
            <w:pPr>
              <w:pStyle w:val="TableRowCentered"/>
              <w:jc w:val="left"/>
              <w:rPr>
                <w:rFonts w:ascii="Century Gothic" w:hAnsi="Century Gothic"/>
                <w:sz w:val="22"/>
                <w:szCs w:val="24"/>
              </w:rPr>
            </w:pPr>
            <w:r w:rsidRPr="0048000B">
              <w:rPr>
                <w:rFonts w:ascii="Century Gothic" w:hAnsi="Century Gothic"/>
                <w:sz w:val="22"/>
                <w:szCs w:val="24"/>
              </w:rPr>
              <w:t xml:space="preserve">• being supported to build resilience and develop core skills enabling a more positive developmental trajectory. </w:t>
            </w:r>
          </w:p>
          <w:p w14:paraId="5CD7B07F" w14:textId="77777777" w:rsidR="00946F0C" w:rsidRPr="0048000B" w:rsidRDefault="00A1587B" w:rsidP="00946F0C">
            <w:pPr>
              <w:pStyle w:val="TableRowCentered"/>
              <w:jc w:val="left"/>
              <w:rPr>
                <w:rFonts w:ascii="Century Gothic" w:hAnsi="Century Gothic"/>
                <w:sz w:val="22"/>
                <w:szCs w:val="24"/>
              </w:rPr>
            </w:pPr>
            <w:r w:rsidRPr="0048000B">
              <w:rPr>
                <w:rFonts w:ascii="Century Gothic" w:hAnsi="Century Gothic"/>
                <w:sz w:val="22"/>
                <w:szCs w:val="24"/>
              </w:rPr>
              <w:t xml:space="preserve">• preventing and reducing mental health difficulties. At Two Rivers we offer wellbeing support for all pupils but specifically identify; </w:t>
            </w:r>
          </w:p>
          <w:p w14:paraId="25957D0D" w14:textId="77777777" w:rsidR="00946F0C" w:rsidRPr="0048000B" w:rsidRDefault="00A1587B" w:rsidP="00946F0C">
            <w:pPr>
              <w:pStyle w:val="TableRowCentered"/>
              <w:jc w:val="left"/>
              <w:rPr>
                <w:rFonts w:ascii="Century Gothic" w:hAnsi="Century Gothic"/>
                <w:sz w:val="22"/>
                <w:szCs w:val="24"/>
              </w:rPr>
            </w:pPr>
            <w:r w:rsidRPr="0048000B">
              <w:rPr>
                <w:rFonts w:ascii="Century Gothic" w:hAnsi="Century Gothic"/>
                <w:sz w:val="22"/>
                <w:szCs w:val="24"/>
              </w:rPr>
              <w:t xml:space="preserve">1. those thriving, </w:t>
            </w:r>
          </w:p>
          <w:p w14:paraId="42A3DBCE" w14:textId="77777777" w:rsidR="00946F0C" w:rsidRPr="0048000B" w:rsidRDefault="00A1587B" w:rsidP="00946F0C">
            <w:pPr>
              <w:pStyle w:val="TableRowCentered"/>
              <w:jc w:val="left"/>
              <w:rPr>
                <w:rFonts w:ascii="Century Gothic" w:hAnsi="Century Gothic"/>
                <w:sz w:val="22"/>
                <w:szCs w:val="24"/>
              </w:rPr>
            </w:pPr>
            <w:r w:rsidRPr="0048000B">
              <w:rPr>
                <w:rFonts w:ascii="Century Gothic" w:hAnsi="Century Gothic"/>
                <w:sz w:val="22"/>
                <w:szCs w:val="24"/>
              </w:rPr>
              <w:t xml:space="preserve">2. those needing additional support 3. those needing more support </w:t>
            </w:r>
          </w:p>
          <w:p w14:paraId="295236A4" w14:textId="77777777" w:rsidR="00946F0C" w:rsidRPr="0048000B" w:rsidRDefault="00A1587B" w:rsidP="00946F0C">
            <w:pPr>
              <w:pStyle w:val="TableRowCentered"/>
              <w:jc w:val="left"/>
              <w:rPr>
                <w:rFonts w:ascii="Century Gothic" w:hAnsi="Century Gothic"/>
                <w:sz w:val="22"/>
                <w:szCs w:val="24"/>
              </w:rPr>
            </w:pPr>
            <w:r w:rsidRPr="0048000B">
              <w:rPr>
                <w:rFonts w:ascii="Century Gothic" w:hAnsi="Century Gothic"/>
                <w:sz w:val="22"/>
                <w:szCs w:val="24"/>
              </w:rPr>
              <w:t xml:space="preserve">4. those in crisis </w:t>
            </w:r>
          </w:p>
          <w:p w14:paraId="217012A1" w14:textId="280F7A43" w:rsidR="00A1587B" w:rsidRPr="0048000B" w:rsidRDefault="00946F0C" w:rsidP="00946F0C">
            <w:pPr>
              <w:pStyle w:val="TableRowCentered"/>
              <w:jc w:val="left"/>
              <w:rPr>
                <w:rFonts w:ascii="Century Gothic" w:hAnsi="Century Gothic"/>
                <w:sz w:val="22"/>
                <w:szCs w:val="24"/>
              </w:rPr>
            </w:pPr>
            <w:r w:rsidRPr="0048000B">
              <w:rPr>
                <w:rFonts w:ascii="Century Gothic" w:hAnsi="Century Gothic"/>
                <w:sz w:val="22"/>
                <w:szCs w:val="24"/>
              </w:rPr>
              <w:t>Our</w:t>
            </w:r>
            <w:r w:rsidR="00A1587B" w:rsidRPr="0048000B">
              <w:rPr>
                <w:rFonts w:ascii="Century Gothic" w:hAnsi="Century Gothic"/>
                <w:sz w:val="22"/>
                <w:szCs w:val="24"/>
              </w:rPr>
              <w:t xml:space="preserve"> aim is to identify, support and signpost pupils to the correct support. For many this support can be delivered internally by our specialist therapists, counsellors, or pupil support. This support allows 1 (potentially all) 12 individuals to focus, concentrate and learn how to stimulate or relax different parts of the body as well as, feel safe, feel supported, develop social skills, communicate on a different level. It improves confidence, self-esteem encourages relaxation, imagination, communication, and wellness.</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38760F6" w14:textId="32203CA2" w:rsidR="00A1587B"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t>1,3,4,6,7,8</w:t>
            </w:r>
          </w:p>
        </w:tc>
      </w:tr>
      <w:tr w:rsidR="00A1587B" w:rsidRPr="0048000B" w14:paraId="25342353"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3E3C4F" w14:textId="6ADCB179" w:rsidR="00A1587B" w:rsidRPr="0048000B" w:rsidRDefault="260D3B4A">
            <w:pPr>
              <w:pStyle w:val="TableRow"/>
              <w:rPr>
                <w:rFonts w:ascii="Century Gothic" w:hAnsi="Century Gothic"/>
                <w:sz w:val="22"/>
              </w:rPr>
            </w:pPr>
            <w:r w:rsidRPr="0048000B">
              <w:rPr>
                <w:rFonts w:ascii="Century Gothic" w:hAnsi="Century Gothic"/>
                <w:sz w:val="22"/>
              </w:rPr>
              <w:t xml:space="preserve">Extra-curricular activities e.g. make some noise, drama, forest school, music and art therapies. Monthly OT visit for LG (OT) and purchasing of </w:t>
            </w:r>
            <w:r w:rsidRPr="0048000B">
              <w:rPr>
                <w:rFonts w:ascii="Century Gothic" w:hAnsi="Century Gothic"/>
                <w:sz w:val="22"/>
              </w:rPr>
              <w:lastRenderedPageBreak/>
              <w:t>OT resources. £</w:t>
            </w:r>
            <w:r w:rsidR="00E7397C" w:rsidRPr="0048000B">
              <w:rPr>
                <w:rFonts w:ascii="Century Gothic" w:hAnsi="Century Gothic"/>
                <w:sz w:val="22"/>
              </w:rPr>
              <w:t>7</w:t>
            </w:r>
            <w:r w:rsidRPr="0048000B">
              <w:rPr>
                <w:rFonts w:ascii="Century Gothic" w:hAnsi="Century Gothic"/>
                <w:sz w:val="22"/>
              </w:rPr>
              <w:t>,461</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9CA17A" w14:textId="3E5E80EE" w:rsidR="00A1587B"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lastRenderedPageBreak/>
              <w:t>To develop students’ cultural capital is to learn skills and realise talents, develop character and resilience, and learn about British values, diversity and mental health &amp; well</w:t>
            </w:r>
            <w:r w:rsidR="00946F0C" w:rsidRPr="0048000B">
              <w:rPr>
                <w:rFonts w:ascii="Century Gothic" w:hAnsi="Century Gothic"/>
                <w:sz w:val="22"/>
                <w:szCs w:val="24"/>
              </w:rPr>
              <w:t>-</w:t>
            </w:r>
            <w:r w:rsidRPr="0048000B">
              <w:rPr>
                <w:rFonts w:ascii="Century Gothic" w:hAnsi="Century Gothic"/>
                <w:sz w:val="22"/>
                <w:szCs w:val="24"/>
              </w:rPr>
              <w:t>being, all of which allow individuals to be good citizens and reach their potential.</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EBAC0D" w14:textId="5BE4376F" w:rsidR="00A1587B"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t>1,3,4,6,7,8,9</w:t>
            </w:r>
          </w:p>
        </w:tc>
      </w:tr>
      <w:tr w:rsidR="00A1587B" w:rsidRPr="0048000B" w14:paraId="43771A84"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4C280C" w14:textId="4CE64EFE" w:rsidR="00A1587B" w:rsidRPr="0048000B" w:rsidRDefault="260D3B4A">
            <w:pPr>
              <w:pStyle w:val="TableRow"/>
              <w:rPr>
                <w:rFonts w:ascii="Century Gothic" w:hAnsi="Century Gothic"/>
                <w:strike/>
                <w:sz w:val="22"/>
              </w:rPr>
            </w:pPr>
            <w:r w:rsidRPr="0048000B">
              <w:rPr>
                <w:rFonts w:ascii="Century Gothic" w:hAnsi="Century Gothic"/>
                <w:sz w:val="22"/>
              </w:rPr>
              <w:t xml:space="preserve">£300 per pupil – parental / carer grant </w:t>
            </w:r>
          </w:p>
          <w:p w14:paraId="21CE92DC" w14:textId="74BE8AF8" w:rsidR="00CC5B88" w:rsidRPr="0048000B" w:rsidRDefault="00CC5B88">
            <w:pPr>
              <w:pStyle w:val="TableRow"/>
              <w:rPr>
                <w:rFonts w:ascii="Century Gothic" w:hAnsi="Century Gothic"/>
                <w:sz w:val="22"/>
              </w:rPr>
            </w:pPr>
            <w:r w:rsidRPr="0048000B">
              <w:rPr>
                <w:rFonts w:ascii="Century Gothic" w:hAnsi="Century Gothic"/>
                <w:sz w:val="22"/>
              </w:rPr>
              <w:t>£3</w:t>
            </w:r>
            <w:r w:rsidR="00E7397C" w:rsidRPr="0048000B">
              <w:rPr>
                <w:rFonts w:ascii="Century Gothic" w:hAnsi="Century Gothic"/>
                <w:sz w:val="22"/>
              </w:rPr>
              <w:t>7</w:t>
            </w:r>
            <w:r w:rsidRPr="0048000B">
              <w:rPr>
                <w:rFonts w:ascii="Century Gothic" w:hAnsi="Century Gothic"/>
                <w:sz w:val="22"/>
              </w:rPr>
              <w:t>,800</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E4C835" w14:textId="11E7D4E9" w:rsidR="00A1587B"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t>£300 support for parents / carers to spend on the pupil – cover residential costs,</w:t>
            </w:r>
            <w:r w:rsidR="00946F0C" w:rsidRPr="0048000B">
              <w:rPr>
                <w:rFonts w:ascii="Century Gothic" w:hAnsi="Century Gothic"/>
                <w:sz w:val="22"/>
                <w:szCs w:val="24"/>
              </w:rPr>
              <w:t xml:space="preserve"> clubs,</w:t>
            </w:r>
            <w:r w:rsidRPr="0048000B">
              <w:rPr>
                <w:rFonts w:ascii="Century Gothic" w:hAnsi="Century Gothic"/>
                <w:sz w:val="22"/>
                <w:szCs w:val="24"/>
              </w:rPr>
              <w:t xml:space="preserve"> uniform, cooking money, breakfast vouchers, transport costs from clubs, independent travel cost, extracurricular recreational activities.</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E15B44" w14:textId="0F8C038B" w:rsidR="00A1587B"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t>1,3,4,7,9</w:t>
            </w:r>
          </w:p>
        </w:tc>
      </w:tr>
      <w:tr w:rsidR="00A1587B" w:rsidRPr="0048000B" w14:paraId="3F2AE16B" w14:textId="77777777" w:rsidTr="0048000B">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3ED653" w14:textId="5275C63B" w:rsidR="00A1587B" w:rsidRPr="0048000B" w:rsidRDefault="0A77D8FA">
            <w:pPr>
              <w:pStyle w:val="TableRow"/>
              <w:rPr>
                <w:rFonts w:ascii="Century Gothic" w:hAnsi="Century Gothic"/>
                <w:sz w:val="22"/>
              </w:rPr>
            </w:pPr>
            <w:r w:rsidRPr="0048000B">
              <w:rPr>
                <w:rFonts w:ascii="Century Gothic" w:hAnsi="Century Gothic"/>
                <w:sz w:val="22"/>
              </w:rPr>
              <w:t>Teaching assistant £</w:t>
            </w:r>
            <w:r w:rsidR="00E7397C" w:rsidRPr="0048000B">
              <w:rPr>
                <w:rFonts w:ascii="Century Gothic" w:hAnsi="Century Gothic"/>
                <w:sz w:val="22"/>
              </w:rPr>
              <w:t>21</w:t>
            </w:r>
            <w:r w:rsidR="00610266" w:rsidRPr="0048000B">
              <w:rPr>
                <w:rFonts w:ascii="Century Gothic" w:hAnsi="Century Gothic"/>
                <w:sz w:val="22"/>
              </w:rPr>
              <w:t>,130</w:t>
            </w:r>
            <w:r w:rsidRPr="0048000B">
              <w:rPr>
                <w:rFonts w:ascii="Century Gothic" w:hAnsi="Century Gothic"/>
                <w:sz w:val="22"/>
              </w:rPr>
              <w:t xml:space="preserve"> 1 teaching assistant to deliver culture capital within the curriculum (in addition to the curriculum offer). E.g. forest school</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AB11182" w14:textId="79938D61" w:rsidR="00A1587B" w:rsidRPr="0048000B" w:rsidRDefault="00A1587B">
            <w:pPr>
              <w:pStyle w:val="TableRowCentered"/>
              <w:jc w:val="left"/>
              <w:rPr>
                <w:rFonts w:ascii="Century Gothic" w:hAnsi="Century Gothic"/>
                <w:sz w:val="22"/>
                <w:szCs w:val="24"/>
              </w:rPr>
            </w:pPr>
            <w:r w:rsidRPr="0048000B">
              <w:rPr>
                <w:rFonts w:ascii="Century Gothic" w:hAnsi="Century Gothic"/>
                <w:sz w:val="22"/>
                <w:szCs w:val="24"/>
              </w:rPr>
              <w:t>According to The Therapeutic Forest projects their approach to ‘Forest school’ has been designed to support the development of self</w:t>
            </w:r>
            <w:r w:rsidR="00946F0C" w:rsidRPr="0048000B">
              <w:rPr>
                <w:rFonts w:ascii="Century Gothic" w:hAnsi="Century Gothic"/>
                <w:sz w:val="22"/>
                <w:szCs w:val="24"/>
              </w:rPr>
              <w:t>-</w:t>
            </w:r>
            <w:r w:rsidRPr="0048000B">
              <w:rPr>
                <w:rFonts w:ascii="Century Gothic" w:hAnsi="Century Gothic"/>
                <w:sz w:val="22"/>
                <w:szCs w:val="24"/>
              </w:rPr>
              <w:t>esteem, independence, coping skills, social skills and more. The project is aimed to prioritise work with individuals who may otherwise have difficulty accessing outdoor projects and experiences. Our Level 3 Therapeutic Forest leader provides an inclusive Forest School curriculum which was designed by The Therapeutic Forest (developed by Award winning Paediatric Therapists from the fields of Speech and Language Therapy, Clinical Psychology, Occupational Therapy, Clinical Psychology, Play Therapy and Music Therapy). At Two Rivers High School we see Forest School as another culture capital moment that our most disadvantaged pupils can engage with.</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F97C86" w14:textId="6D7CE63A" w:rsidR="00A1587B" w:rsidRPr="0048000B" w:rsidRDefault="009C3A6C">
            <w:pPr>
              <w:pStyle w:val="TableRowCentered"/>
              <w:jc w:val="left"/>
              <w:rPr>
                <w:rFonts w:ascii="Century Gothic" w:hAnsi="Century Gothic"/>
                <w:sz w:val="22"/>
                <w:szCs w:val="24"/>
              </w:rPr>
            </w:pPr>
            <w:r w:rsidRPr="0048000B">
              <w:rPr>
                <w:rFonts w:ascii="Century Gothic" w:hAnsi="Century Gothic"/>
                <w:sz w:val="22"/>
                <w:szCs w:val="24"/>
              </w:rPr>
              <w:t>1,3,4,5,6,7,8,9</w:t>
            </w:r>
          </w:p>
        </w:tc>
      </w:tr>
      <w:tr w:rsidR="6757A91A" w:rsidRPr="0048000B" w14:paraId="50A0EB91" w14:textId="77777777" w:rsidTr="0048000B">
        <w:trPr>
          <w:trHeight w:val="300"/>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544156" w14:textId="0A25CE9B" w:rsidR="00131847" w:rsidRPr="0048000B" w:rsidRDefault="00131847" w:rsidP="00131847">
            <w:pPr>
              <w:pStyle w:val="TableRow"/>
              <w:rPr>
                <w:rFonts w:ascii="Century Gothic" w:hAnsi="Century Gothic"/>
                <w:sz w:val="22"/>
              </w:rPr>
            </w:pPr>
            <w:r w:rsidRPr="0048000B">
              <w:rPr>
                <w:rFonts w:ascii="Century Gothic" w:hAnsi="Century Gothic"/>
                <w:sz w:val="22"/>
              </w:rPr>
              <w:t xml:space="preserve">Now Press Play software </w:t>
            </w:r>
          </w:p>
          <w:p w14:paraId="6773D2D8" w14:textId="54861BFF" w:rsidR="00131847" w:rsidRPr="0048000B" w:rsidRDefault="00131847" w:rsidP="00131847">
            <w:pPr>
              <w:pStyle w:val="TableRow"/>
              <w:rPr>
                <w:rFonts w:ascii="Century Gothic" w:hAnsi="Century Gothic"/>
                <w:sz w:val="22"/>
              </w:rPr>
            </w:pPr>
            <w:r w:rsidRPr="0048000B">
              <w:rPr>
                <w:rFonts w:ascii="Century Gothic" w:hAnsi="Century Gothic"/>
                <w:sz w:val="22"/>
              </w:rPr>
              <w:t>£2274</w:t>
            </w:r>
          </w:p>
          <w:p w14:paraId="37ECEDB7" w14:textId="0BF49DAA" w:rsidR="00131847" w:rsidRPr="0048000B" w:rsidRDefault="00131847" w:rsidP="00131847">
            <w:pPr>
              <w:pStyle w:val="TableRow"/>
              <w:rPr>
                <w:rFonts w:ascii="Century Gothic" w:hAnsi="Century Gothic"/>
                <w:sz w:val="22"/>
              </w:rPr>
            </w:pPr>
            <w:r w:rsidRPr="0048000B">
              <w:rPr>
                <w:rFonts w:ascii="Century Gothic" w:hAnsi="Century Gothic"/>
                <w:sz w:val="22"/>
              </w:rPr>
              <w:t>Teach Mate AI</w:t>
            </w:r>
          </w:p>
          <w:p w14:paraId="4251382F" w14:textId="2C13C3C7" w:rsidR="00131847" w:rsidRPr="0048000B" w:rsidRDefault="00131847" w:rsidP="00131847">
            <w:pPr>
              <w:pStyle w:val="TableRow"/>
              <w:rPr>
                <w:rFonts w:ascii="Century Gothic" w:hAnsi="Century Gothic"/>
                <w:sz w:val="22"/>
              </w:rPr>
            </w:pPr>
            <w:r w:rsidRPr="0048000B">
              <w:rPr>
                <w:rFonts w:ascii="Century Gothic" w:hAnsi="Century Gothic"/>
                <w:sz w:val="22"/>
              </w:rPr>
              <w:t>£849</w:t>
            </w:r>
          </w:p>
          <w:p w14:paraId="50810BB4" w14:textId="230A8D84" w:rsidR="00131847" w:rsidRPr="0048000B" w:rsidRDefault="00131847" w:rsidP="00131847">
            <w:pPr>
              <w:pStyle w:val="TableRow"/>
              <w:rPr>
                <w:rFonts w:ascii="Century Gothic" w:hAnsi="Century Gothic"/>
                <w:sz w:val="22"/>
              </w:rPr>
            </w:pPr>
            <w:r w:rsidRPr="0048000B">
              <w:rPr>
                <w:rFonts w:ascii="Century Gothic" w:hAnsi="Century Gothic"/>
                <w:sz w:val="22"/>
              </w:rPr>
              <w:t xml:space="preserve">Skills Builder </w:t>
            </w:r>
          </w:p>
          <w:p w14:paraId="66E3BC38" w14:textId="03EA5CE2" w:rsidR="00131847" w:rsidRPr="0048000B" w:rsidRDefault="00131847" w:rsidP="00131847">
            <w:pPr>
              <w:pStyle w:val="TableRow"/>
              <w:rPr>
                <w:rFonts w:ascii="Century Gothic" w:hAnsi="Century Gothic"/>
                <w:sz w:val="22"/>
              </w:rPr>
            </w:pPr>
            <w:r w:rsidRPr="0048000B">
              <w:rPr>
                <w:rFonts w:ascii="Century Gothic" w:hAnsi="Century Gothic"/>
                <w:sz w:val="22"/>
              </w:rPr>
              <w:t>£445</w:t>
            </w:r>
          </w:p>
          <w:p w14:paraId="76CFF583" w14:textId="77777777" w:rsidR="00131847" w:rsidRPr="0048000B" w:rsidRDefault="00131847" w:rsidP="00131847">
            <w:pPr>
              <w:pStyle w:val="TableRow"/>
              <w:rPr>
                <w:rFonts w:ascii="Century Gothic" w:hAnsi="Century Gothic"/>
                <w:sz w:val="22"/>
              </w:rPr>
            </w:pPr>
          </w:p>
          <w:p w14:paraId="6E0A7499" w14:textId="1C71AF06" w:rsidR="00131847" w:rsidRPr="0048000B" w:rsidRDefault="00131847" w:rsidP="00131847">
            <w:pPr>
              <w:pStyle w:val="TableRow"/>
              <w:rPr>
                <w:rFonts w:ascii="Century Gothic" w:hAnsi="Century Gothic"/>
                <w:sz w:val="22"/>
              </w:rPr>
            </w:pP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777F97" w14:textId="678820DD" w:rsidR="00131847" w:rsidRPr="0048000B" w:rsidRDefault="00131847" w:rsidP="289B6723">
            <w:pPr>
              <w:pStyle w:val="TableRowCentered"/>
              <w:jc w:val="left"/>
              <w:rPr>
                <w:rFonts w:ascii="Century Gothic" w:hAnsi="Century Gothic"/>
                <w:sz w:val="22"/>
              </w:rPr>
            </w:pPr>
            <w:r w:rsidRPr="0048000B">
              <w:rPr>
                <w:rFonts w:ascii="Century Gothic" w:hAnsi="Century Gothic"/>
                <w:sz w:val="22"/>
              </w:rPr>
              <w:t xml:space="preserve">All these software packages will support learners to develop their use of digital technology. Skills Builder will also support the employability skills for our learners. Currently only 2% of people with SEND in Staffordshire are able to access employment. We are trying to rewrite this narrative for our students.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050725A" w14:textId="1448D7DB" w:rsidR="6757A91A" w:rsidRPr="0048000B" w:rsidRDefault="00131847" w:rsidP="289B6723">
            <w:pPr>
              <w:pStyle w:val="TableRowCentered"/>
              <w:jc w:val="left"/>
              <w:rPr>
                <w:rFonts w:ascii="Century Gothic" w:hAnsi="Century Gothic"/>
                <w:sz w:val="22"/>
              </w:rPr>
            </w:pPr>
            <w:r w:rsidRPr="0048000B">
              <w:rPr>
                <w:rFonts w:ascii="Century Gothic" w:hAnsi="Century Gothic"/>
                <w:sz w:val="22"/>
              </w:rPr>
              <w:t>1,2,4,7,8,9</w:t>
            </w:r>
          </w:p>
        </w:tc>
      </w:tr>
      <w:tr w:rsidR="6757A91A" w:rsidRPr="0048000B" w14:paraId="7FBBB5C7" w14:textId="77777777" w:rsidTr="0048000B">
        <w:trPr>
          <w:trHeight w:val="300"/>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40A96C" w14:textId="77777777" w:rsidR="00131847" w:rsidRPr="0048000B" w:rsidRDefault="00131847" w:rsidP="289B6723">
            <w:pPr>
              <w:pStyle w:val="TableRow"/>
              <w:rPr>
                <w:rFonts w:ascii="Century Gothic" w:hAnsi="Century Gothic"/>
                <w:sz w:val="22"/>
              </w:rPr>
            </w:pPr>
            <w:r w:rsidRPr="0048000B">
              <w:rPr>
                <w:rFonts w:ascii="Century Gothic" w:hAnsi="Century Gothic"/>
                <w:sz w:val="22"/>
              </w:rPr>
              <w:t>Calm brain</w:t>
            </w:r>
          </w:p>
          <w:p w14:paraId="48209FF2" w14:textId="0ACAD323" w:rsidR="00131847" w:rsidRPr="0048000B" w:rsidRDefault="00131847" w:rsidP="289B6723">
            <w:pPr>
              <w:pStyle w:val="TableRow"/>
              <w:rPr>
                <w:rFonts w:ascii="Century Gothic" w:hAnsi="Century Gothic"/>
                <w:sz w:val="22"/>
              </w:rPr>
            </w:pPr>
            <w:r w:rsidRPr="0048000B">
              <w:rPr>
                <w:rFonts w:ascii="Century Gothic" w:hAnsi="Century Gothic"/>
                <w:sz w:val="22"/>
              </w:rPr>
              <w:t>£350</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A97A3" w14:textId="36B980F9" w:rsidR="00131847" w:rsidRPr="0048000B" w:rsidRDefault="00131847" w:rsidP="289B6723">
            <w:pPr>
              <w:pStyle w:val="TableRowCentered"/>
              <w:jc w:val="left"/>
              <w:rPr>
                <w:rFonts w:ascii="Century Gothic" w:hAnsi="Century Gothic"/>
                <w:color w:val="000000" w:themeColor="text1"/>
                <w:sz w:val="22"/>
                <w:szCs w:val="24"/>
              </w:rPr>
            </w:pPr>
            <w:r w:rsidRPr="0048000B">
              <w:rPr>
                <w:rFonts w:ascii="Century Gothic" w:hAnsi="Century Gothic"/>
                <w:color w:val="000000" w:themeColor="text1"/>
                <w:sz w:val="22"/>
                <w:szCs w:val="24"/>
              </w:rPr>
              <w:t xml:space="preserve">Calm brain supports mental health and well-being for children by focusing on creating a calm environment, stimulating focus and improving learning. </w:t>
            </w:r>
          </w:p>
        </w:tc>
        <w:tc>
          <w:tcPr>
            <w:tcW w:w="170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20E068" w14:textId="53908BD6" w:rsidR="00131847" w:rsidRPr="0048000B" w:rsidRDefault="00131847" w:rsidP="289B6723">
            <w:pPr>
              <w:pStyle w:val="TableRowCentered"/>
              <w:jc w:val="left"/>
              <w:rPr>
                <w:rFonts w:ascii="Century Gothic" w:hAnsi="Century Gothic"/>
                <w:sz w:val="22"/>
              </w:rPr>
            </w:pPr>
            <w:r w:rsidRPr="0048000B">
              <w:rPr>
                <w:rFonts w:ascii="Century Gothic" w:hAnsi="Century Gothic"/>
                <w:sz w:val="22"/>
              </w:rPr>
              <w:t>1,3,4,5,8</w:t>
            </w:r>
          </w:p>
          <w:p w14:paraId="632644CF" w14:textId="790BD705" w:rsidR="6757A91A" w:rsidRPr="0048000B" w:rsidRDefault="6757A91A" w:rsidP="289B6723">
            <w:pPr>
              <w:pStyle w:val="TableRowCentered"/>
              <w:jc w:val="left"/>
              <w:rPr>
                <w:rFonts w:ascii="Century Gothic" w:hAnsi="Century Gothic"/>
                <w:strike/>
                <w:sz w:val="22"/>
              </w:rPr>
            </w:pPr>
          </w:p>
        </w:tc>
      </w:tr>
    </w:tbl>
    <w:p w14:paraId="2A7D5540" w14:textId="77777777" w:rsidR="00E66558" w:rsidRPr="0048000B" w:rsidRDefault="00E66558">
      <w:pPr>
        <w:spacing w:before="240" w:after="0"/>
        <w:rPr>
          <w:rFonts w:ascii="Century Gothic" w:hAnsi="Century Gothic"/>
          <w:b/>
          <w:bCs/>
          <w:color w:val="104F75"/>
          <w:sz w:val="22"/>
        </w:rPr>
      </w:pPr>
    </w:p>
    <w:p w14:paraId="2A7D5541" w14:textId="511081BB" w:rsidR="00E66558" w:rsidRPr="0048000B" w:rsidRDefault="0B7040E5" w:rsidP="00120AB1">
      <w:pPr>
        <w:rPr>
          <w:rFonts w:ascii="Century Gothic" w:hAnsi="Century Gothic"/>
          <w:sz w:val="22"/>
        </w:rPr>
      </w:pPr>
      <w:r w:rsidRPr="0048000B">
        <w:rPr>
          <w:rFonts w:ascii="Century Gothic" w:hAnsi="Century Gothic"/>
          <w:b/>
          <w:bCs/>
          <w:color w:val="104F75"/>
          <w:szCs w:val="28"/>
        </w:rPr>
        <w:t xml:space="preserve">Total budgeted cost: </w:t>
      </w:r>
      <w:r w:rsidR="575C51EF" w:rsidRPr="0048000B">
        <w:rPr>
          <w:rFonts w:ascii="Century Gothic" w:hAnsi="Century Gothic"/>
          <w:sz w:val="22"/>
        </w:rPr>
        <w:t>£</w:t>
      </w:r>
      <w:r w:rsidR="003C6C35" w:rsidRPr="0048000B">
        <w:rPr>
          <w:rFonts w:ascii="Century Gothic" w:hAnsi="Century Gothic"/>
          <w:sz w:val="22"/>
        </w:rPr>
        <w:t>8107</w:t>
      </w:r>
      <w:r w:rsidR="575C51EF" w:rsidRPr="0048000B">
        <w:rPr>
          <w:rFonts w:ascii="Century Gothic" w:hAnsi="Century Gothic"/>
          <w:sz w:val="22"/>
        </w:rPr>
        <w:t xml:space="preserve"> + £0 + £</w:t>
      </w:r>
      <w:r w:rsidR="005765C9" w:rsidRPr="0048000B">
        <w:rPr>
          <w:rFonts w:ascii="Century Gothic" w:hAnsi="Century Gothic"/>
          <w:sz w:val="22"/>
        </w:rPr>
        <w:t>1</w:t>
      </w:r>
      <w:r w:rsidR="00E7397C" w:rsidRPr="0048000B">
        <w:rPr>
          <w:rFonts w:ascii="Century Gothic" w:hAnsi="Century Gothic"/>
          <w:sz w:val="22"/>
        </w:rPr>
        <w:t>56</w:t>
      </w:r>
      <w:r w:rsidR="005765C9" w:rsidRPr="0048000B">
        <w:rPr>
          <w:rFonts w:ascii="Century Gothic" w:hAnsi="Century Gothic"/>
          <w:sz w:val="22"/>
        </w:rPr>
        <w:t>,588</w:t>
      </w:r>
      <w:r w:rsidR="575C51EF" w:rsidRPr="0048000B">
        <w:rPr>
          <w:rFonts w:ascii="Century Gothic" w:hAnsi="Century Gothic"/>
          <w:sz w:val="22"/>
        </w:rPr>
        <w:t xml:space="preserve"> = </w:t>
      </w:r>
      <w:r w:rsidR="575C51EF" w:rsidRPr="0048000B">
        <w:rPr>
          <w:rFonts w:ascii="Century Gothic" w:hAnsi="Century Gothic"/>
          <w:b/>
          <w:bCs/>
          <w:sz w:val="22"/>
        </w:rPr>
        <w:t>£</w:t>
      </w:r>
      <w:r w:rsidR="005765C9" w:rsidRPr="0048000B">
        <w:rPr>
          <w:rFonts w:ascii="Century Gothic" w:hAnsi="Century Gothic"/>
          <w:b/>
          <w:bCs/>
          <w:sz w:val="22"/>
        </w:rPr>
        <w:t>1</w:t>
      </w:r>
      <w:r w:rsidR="00E7397C" w:rsidRPr="0048000B">
        <w:rPr>
          <w:rFonts w:ascii="Century Gothic" w:hAnsi="Century Gothic"/>
          <w:b/>
          <w:bCs/>
          <w:sz w:val="22"/>
        </w:rPr>
        <w:t>64,995</w:t>
      </w:r>
    </w:p>
    <w:p w14:paraId="2A7D5542" w14:textId="18352EC3" w:rsidR="00E66558" w:rsidRPr="0048000B" w:rsidRDefault="009D71E8" w:rsidP="00064366">
      <w:pPr>
        <w:pStyle w:val="Heading1"/>
        <w:rPr>
          <w:rFonts w:ascii="Century Gothic" w:hAnsi="Century Gothic"/>
          <w:sz w:val="32"/>
        </w:rPr>
      </w:pPr>
      <w:r w:rsidRPr="0048000B">
        <w:rPr>
          <w:rFonts w:ascii="Century Gothic" w:hAnsi="Century Gothic"/>
          <w:sz w:val="32"/>
        </w:rPr>
        <w:lastRenderedPageBreak/>
        <w:t>Part B: Review of the previous academic year</w:t>
      </w:r>
    </w:p>
    <w:p w14:paraId="751285B7" w14:textId="72ACB452" w:rsidR="008B6404" w:rsidRPr="0048000B" w:rsidRDefault="00064366" w:rsidP="00173D4C">
      <w:pPr>
        <w:pStyle w:val="Heading2"/>
        <w:rPr>
          <w:rFonts w:ascii="Century Gothic" w:hAnsi="Century Gothic"/>
          <w:sz w:val="28"/>
        </w:rPr>
      </w:pPr>
      <w:r w:rsidRPr="0048000B">
        <w:rPr>
          <w:rFonts w:ascii="Century Gothic" w:hAnsi="Century Gothic"/>
          <w:sz w:val="28"/>
        </w:rPr>
        <w:t>Outcomes for disadvantaged pupils</w:t>
      </w:r>
      <w:bookmarkStart w:id="18" w:name="_GoBack"/>
      <w:bookmarkEnd w:id="18"/>
    </w:p>
    <w:tbl>
      <w:tblPr>
        <w:tblW w:w="9493" w:type="dxa"/>
        <w:tblCellMar>
          <w:left w:w="10" w:type="dxa"/>
          <w:right w:w="10" w:type="dxa"/>
        </w:tblCellMar>
        <w:tblLook w:val="04A0" w:firstRow="1" w:lastRow="0" w:firstColumn="1" w:lastColumn="0" w:noHBand="0" w:noVBand="1"/>
      </w:tblPr>
      <w:tblGrid>
        <w:gridCol w:w="9493"/>
      </w:tblGrid>
      <w:tr w:rsidR="00173D4C" w:rsidRPr="0048000B" w14:paraId="7FB51099" w14:textId="77777777" w:rsidTr="289B6723">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7A30AA" w14:textId="3F1AEBA0" w:rsidR="00B7202F" w:rsidRPr="0048000B" w:rsidRDefault="00B7202F" w:rsidP="289B6723">
            <w:pPr>
              <w:suppressAutoHyphens w:val="0"/>
              <w:autoSpaceDN/>
              <w:spacing w:after="0" w:line="240" w:lineRule="auto"/>
              <w:textAlignment w:val="baseline"/>
              <w:rPr>
                <w:rFonts w:ascii="Century Gothic" w:hAnsi="Century Gothic" w:cstheme="minorBidi"/>
                <w:sz w:val="22"/>
              </w:rPr>
            </w:pPr>
            <w:r w:rsidRPr="0048000B">
              <w:rPr>
                <w:rFonts w:ascii="Century Gothic" w:hAnsi="Century Gothic" w:cstheme="minorBidi"/>
                <w:sz w:val="22"/>
                <w:bdr w:val="none" w:sz="0" w:space="0" w:color="auto" w:frame="1"/>
              </w:rPr>
              <w:t xml:space="preserve">According to data from last year </w:t>
            </w:r>
            <w:r w:rsidR="197CA9C7" w:rsidRPr="0048000B">
              <w:rPr>
                <w:rFonts w:ascii="Century Gothic" w:hAnsi="Century Gothic" w:cstheme="minorBidi"/>
                <w:sz w:val="22"/>
                <w:bdr w:val="none" w:sz="0" w:space="0" w:color="auto" w:frame="1"/>
              </w:rPr>
              <w:t>8</w:t>
            </w:r>
            <w:r w:rsidR="00FA4237" w:rsidRPr="0048000B">
              <w:rPr>
                <w:rFonts w:ascii="Century Gothic" w:hAnsi="Century Gothic" w:cstheme="minorBidi"/>
                <w:sz w:val="22"/>
                <w:bdr w:val="none" w:sz="0" w:space="0" w:color="auto" w:frame="1"/>
              </w:rPr>
              <w:t>3</w:t>
            </w:r>
            <w:r w:rsidRPr="0048000B">
              <w:rPr>
                <w:rFonts w:ascii="Century Gothic" w:hAnsi="Century Gothic" w:cstheme="minorBidi"/>
                <w:sz w:val="22"/>
                <w:bdr w:val="none" w:sz="0" w:space="0" w:color="auto" w:frame="1"/>
              </w:rPr>
              <w:t>% of PP pupils required </w:t>
            </w:r>
            <w:r w:rsidRPr="0048000B">
              <w:rPr>
                <w:rFonts w:ascii="Century Gothic" w:hAnsi="Century Gothic" w:cstheme="minorBidi"/>
                <w:b/>
                <w:bCs/>
                <w:sz w:val="22"/>
                <w:bdr w:val="none" w:sz="0" w:space="0" w:color="auto" w:frame="1"/>
              </w:rPr>
              <w:t>access to additional wellbeing support</w:t>
            </w:r>
            <w:r w:rsidRPr="0048000B">
              <w:rPr>
                <w:rFonts w:ascii="Century Gothic" w:hAnsi="Century Gothic" w:cstheme="minorBidi"/>
                <w:sz w:val="22"/>
                <w:bdr w:val="none" w:sz="0" w:space="0" w:color="auto" w:frame="1"/>
              </w:rPr>
              <w:t> (linked to mental health and wellbeing) whether this was anger management, counselling, nurture, Lego therapy, drawing and talking, walking and talking, wellbeing sessions etc. </w:t>
            </w:r>
            <w:r w:rsidRPr="0048000B">
              <w:rPr>
                <w:rFonts w:ascii="Century Gothic" w:hAnsi="Century Gothic" w:cstheme="minorBidi"/>
                <w:b/>
                <w:bCs/>
                <w:sz w:val="22"/>
                <w:bdr w:val="none" w:sz="0" w:space="0" w:color="auto" w:frame="1"/>
              </w:rPr>
              <w:t>Often pupils access more than one for prolonged periods of time</w:t>
            </w:r>
            <w:r w:rsidRPr="0048000B">
              <w:rPr>
                <w:rFonts w:ascii="Century Gothic" w:hAnsi="Century Gothic" w:cstheme="minorBidi"/>
                <w:sz w:val="22"/>
                <w:bdr w:val="none" w:sz="0" w:space="0" w:color="auto" w:frame="1"/>
              </w:rPr>
              <w:t xml:space="preserve">. </w:t>
            </w:r>
            <w:r w:rsidRPr="0048000B">
              <w:rPr>
                <w:rFonts w:ascii="Century Gothic" w:hAnsi="Century Gothic" w:cstheme="minorBidi"/>
                <w:sz w:val="22"/>
              </w:rPr>
              <w:t>Data recorded from pupil feedback to therapy staff showed improvement to wellbeing.</w:t>
            </w:r>
            <w:r w:rsidR="00481DC5" w:rsidRPr="0048000B">
              <w:rPr>
                <w:rFonts w:ascii="Century Gothic" w:hAnsi="Century Gothic" w:cstheme="minorBidi"/>
                <w:sz w:val="22"/>
              </w:rPr>
              <w:t xml:space="preserve"> Pupil voice and therapist data suggests this had a positive impact. For those pupils whose wellbeing was not as improved as we would have liked, further INF (individual needs funding) was acquired for more specialist therapy (</w:t>
            </w:r>
            <w:r w:rsidR="0017032D" w:rsidRPr="0048000B">
              <w:rPr>
                <w:rFonts w:ascii="Century Gothic" w:hAnsi="Century Gothic" w:cstheme="minorBidi"/>
                <w:sz w:val="22"/>
              </w:rPr>
              <w:t>dance</w:t>
            </w:r>
            <w:r w:rsidR="42F75AC9" w:rsidRPr="0048000B">
              <w:rPr>
                <w:rFonts w:ascii="Century Gothic" w:hAnsi="Century Gothic" w:cstheme="minorBidi"/>
                <w:sz w:val="22"/>
              </w:rPr>
              <w:t>,</w:t>
            </w:r>
            <w:r w:rsidR="0017032D" w:rsidRPr="0048000B">
              <w:rPr>
                <w:rFonts w:ascii="Century Gothic" w:hAnsi="Century Gothic" w:cstheme="minorBidi"/>
                <w:sz w:val="22"/>
              </w:rPr>
              <w:t xml:space="preserve"> animal,</w:t>
            </w:r>
            <w:r w:rsidR="42F75AC9" w:rsidRPr="0048000B">
              <w:rPr>
                <w:rFonts w:ascii="Century Gothic" w:hAnsi="Century Gothic" w:cstheme="minorBidi"/>
                <w:sz w:val="22"/>
              </w:rPr>
              <w:t xml:space="preserve"> tutoring</w:t>
            </w:r>
            <w:r w:rsidR="00481DC5" w:rsidRPr="0048000B">
              <w:rPr>
                <w:rFonts w:ascii="Century Gothic" w:hAnsi="Century Gothic" w:cstheme="minorBidi"/>
                <w:sz w:val="22"/>
              </w:rPr>
              <w:t xml:space="preserve">). </w:t>
            </w:r>
          </w:p>
          <w:p w14:paraId="055A8297" w14:textId="77777777" w:rsidR="00B7202F" w:rsidRPr="0048000B" w:rsidRDefault="00B7202F" w:rsidP="00B7202F">
            <w:pPr>
              <w:suppressAutoHyphens w:val="0"/>
              <w:autoSpaceDN/>
              <w:spacing w:after="0" w:line="240" w:lineRule="auto"/>
              <w:textAlignment w:val="baseline"/>
              <w:rPr>
                <w:rFonts w:ascii="Century Gothic" w:hAnsi="Century Gothic" w:cstheme="minorHAnsi"/>
                <w:sz w:val="22"/>
                <w:bdr w:val="none" w:sz="0" w:space="0" w:color="auto" w:frame="1"/>
              </w:rPr>
            </w:pPr>
          </w:p>
          <w:p w14:paraId="19506E35" w14:textId="2439EA90" w:rsidR="00B7202F" w:rsidRPr="0048000B" w:rsidRDefault="00B7202F" w:rsidP="00B7202F">
            <w:pPr>
              <w:suppressAutoHyphens w:val="0"/>
              <w:autoSpaceDN/>
              <w:spacing w:after="0" w:line="240" w:lineRule="auto"/>
              <w:textAlignment w:val="baseline"/>
              <w:rPr>
                <w:rFonts w:ascii="Century Gothic" w:hAnsi="Century Gothic" w:cstheme="minorHAnsi"/>
                <w:color w:val="000000"/>
                <w:sz w:val="22"/>
              </w:rPr>
            </w:pPr>
            <w:r w:rsidRPr="0048000B">
              <w:rPr>
                <w:rFonts w:ascii="Century Gothic" w:hAnsi="Century Gothic" w:cstheme="minorHAnsi"/>
                <w:color w:val="000000"/>
                <w:sz w:val="22"/>
                <w:bdr w:val="none" w:sz="0" w:space="0" w:color="auto" w:frame="1"/>
              </w:rPr>
              <w:t>According to assessment data and KS4 performance there is </w:t>
            </w:r>
            <w:r w:rsidRPr="0048000B">
              <w:rPr>
                <w:rFonts w:ascii="Century Gothic" w:hAnsi="Century Gothic" w:cstheme="minorHAnsi"/>
                <w:b/>
                <w:bCs/>
                <w:color w:val="000000"/>
                <w:sz w:val="22"/>
                <w:bdr w:val="none" w:sz="0" w:space="0" w:color="auto" w:frame="1"/>
              </w:rPr>
              <w:t>no longer a significant gap in terms of academic success </w:t>
            </w:r>
            <w:r w:rsidRPr="0048000B">
              <w:rPr>
                <w:rFonts w:ascii="Century Gothic" w:hAnsi="Century Gothic" w:cstheme="minorHAnsi"/>
                <w:color w:val="000000"/>
                <w:sz w:val="22"/>
                <w:bdr w:val="none" w:sz="0" w:space="0" w:color="auto" w:frame="1"/>
              </w:rPr>
              <w:t>for those who are disadvantaged verses those are not disadvantaged. All pupils benefited from improved staff meta-cognition training. This will be continued</w:t>
            </w:r>
            <w:r w:rsidR="00481DC5" w:rsidRPr="0048000B">
              <w:rPr>
                <w:rFonts w:ascii="Century Gothic" w:hAnsi="Century Gothic" w:cstheme="minorHAnsi"/>
                <w:color w:val="000000"/>
                <w:sz w:val="22"/>
                <w:bdr w:val="none" w:sz="0" w:space="0" w:color="auto" w:frame="1"/>
              </w:rPr>
              <w:t>,</w:t>
            </w:r>
            <w:r w:rsidRPr="0048000B">
              <w:rPr>
                <w:rFonts w:ascii="Century Gothic" w:hAnsi="Century Gothic" w:cstheme="minorHAnsi"/>
                <w:color w:val="000000"/>
                <w:sz w:val="22"/>
                <w:bdr w:val="none" w:sz="0" w:space="0" w:color="auto" w:frame="1"/>
              </w:rPr>
              <w:t xml:space="preserve"> to ensure good practice is embedded. In additional more focus on retrieval will also be further developed.      </w:t>
            </w:r>
          </w:p>
          <w:p w14:paraId="17DD7C7F" w14:textId="5B50AC74" w:rsidR="00B7202F" w:rsidRPr="0048000B" w:rsidRDefault="00B7202F" w:rsidP="00B7202F">
            <w:pPr>
              <w:suppressAutoHyphens w:val="0"/>
              <w:autoSpaceDN/>
              <w:spacing w:after="0" w:line="240" w:lineRule="auto"/>
              <w:textAlignment w:val="baseline"/>
              <w:rPr>
                <w:rFonts w:ascii="Century Gothic" w:hAnsi="Century Gothic" w:cstheme="minorHAnsi"/>
                <w:sz w:val="22"/>
              </w:rPr>
            </w:pPr>
            <w:r w:rsidRPr="0048000B">
              <w:rPr>
                <w:rFonts w:ascii="Century Gothic" w:hAnsi="Century Gothic" w:cstheme="minorHAnsi"/>
                <w:color w:val="000000"/>
                <w:sz w:val="22"/>
                <w:bdr w:val="none" w:sz="0" w:space="0" w:color="auto" w:frame="1"/>
              </w:rPr>
              <w:t xml:space="preserve">Further exam data can be found </w:t>
            </w:r>
            <w:hyperlink r:id="rId15" w:history="1">
              <w:r w:rsidRPr="0048000B">
                <w:rPr>
                  <w:rStyle w:val="Hyperlink"/>
                  <w:rFonts w:ascii="Century Gothic" w:hAnsi="Century Gothic" w:cstheme="minorHAnsi"/>
                  <w:sz w:val="22"/>
                </w:rPr>
                <w:t>All Academic Results KS3 - KS5 Performance Data - Two Rivers School</w:t>
              </w:r>
            </w:hyperlink>
          </w:p>
          <w:p w14:paraId="4A8E2E55" w14:textId="77777777" w:rsidR="00D72665" w:rsidRPr="0048000B" w:rsidRDefault="00D72665" w:rsidP="00B7202F">
            <w:pPr>
              <w:suppressAutoHyphens w:val="0"/>
              <w:autoSpaceDN/>
              <w:spacing w:after="0" w:line="240" w:lineRule="auto"/>
              <w:textAlignment w:val="baseline"/>
              <w:rPr>
                <w:rFonts w:ascii="Century Gothic" w:hAnsi="Century Gothic" w:cstheme="minorHAnsi"/>
                <w:color w:val="000000"/>
                <w:sz w:val="22"/>
                <w:bdr w:val="none" w:sz="0" w:space="0" w:color="auto" w:frame="1"/>
              </w:rPr>
            </w:pPr>
          </w:p>
          <w:p w14:paraId="72F4237E" w14:textId="5B4963A1" w:rsidR="00B7202F" w:rsidRPr="0048000B" w:rsidRDefault="00B7202F" w:rsidP="00B7202F">
            <w:pPr>
              <w:suppressAutoHyphens w:val="0"/>
              <w:autoSpaceDN/>
              <w:spacing w:after="0" w:line="240" w:lineRule="auto"/>
              <w:textAlignment w:val="baseline"/>
              <w:rPr>
                <w:rFonts w:ascii="Century Gothic" w:hAnsi="Century Gothic" w:cstheme="minorHAnsi"/>
                <w:color w:val="000000"/>
                <w:sz w:val="22"/>
              </w:rPr>
            </w:pPr>
            <w:r w:rsidRPr="0048000B">
              <w:rPr>
                <w:rFonts w:ascii="Century Gothic" w:hAnsi="Century Gothic" w:cstheme="minorHAnsi"/>
                <w:color w:val="000000"/>
                <w:sz w:val="22"/>
                <w:bdr w:val="none" w:sz="0" w:space="0" w:color="auto" w:frame="1"/>
              </w:rPr>
              <w:t xml:space="preserve">According to Destination data </w:t>
            </w:r>
            <w:r w:rsidRPr="0048000B">
              <w:rPr>
                <w:rFonts w:ascii="Century Gothic" w:hAnsi="Century Gothic" w:cstheme="minorHAnsi"/>
                <w:b/>
                <w:bCs/>
                <w:color w:val="000000"/>
                <w:sz w:val="22"/>
                <w:bdr w:val="none" w:sz="0" w:space="0" w:color="auto" w:frame="1"/>
              </w:rPr>
              <w:t>all pupils including disadvantaged have left Two Rivers High School with successful destinations in place</w:t>
            </w:r>
            <w:r w:rsidRPr="0048000B">
              <w:rPr>
                <w:rFonts w:ascii="Century Gothic" w:hAnsi="Century Gothic" w:cstheme="minorHAnsi"/>
                <w:color w:val="000000"/>
                <w:sz w:val="22"/>
                <w:bdr w:val="none" w:sz="0" w:space="0" w:color="auto" w:frame="1"/>
              </w:rPr>
              <w:t xml:space="preserve">.  Further information is available </w:t>
            </w:r>
            <w:hyperlink r:id="rId16" w:history="1">
              <w:r w:rsidRPr="0048000B">
                <w:rPr>
                  <w:rStyle w:val="Hyperlink"/>
                  <w:rFonts w:ascii="Century Gothic" w:hAnsi="Century Gothic" w:cstheme="minorHAnsi"/>
                  <w:sz w:val="22"/>
                </w:rPr>
                <w:t>Destinations - Two Rivers School</w:t>
              </w:r>
            </w:hyperlink>
          </w:p>
          <w:p w14:paraId="144175A8" w14:textId="77777777" w:rsidR="00D72665" w:rsidRPr="0048000B" w:rsidRDefault="00D72665" w:rsidP="00B7202F">
            <w:pPr>
              <w:suppressAutoHyphens w:val="0"/>
              <w:autoSpaceDN/>
              <w:spacing w:after="0" w:line="240" w:lineRule="auto"/>
              <w:textAlignment w:val="baseline"/>
              <w:rPr>
                <w:rFonts w:ascii="Century Gothic" w:hAnsi="Century Gothic" w:cstheme="minorHAnsi"/>
                <w:color w:val="000000"/>
                <w:sz w:val="22"/>
                <w:bdr w:val="none" w:sz="0" w:space="0" w:color="auto" w:frame="1"/>
              </w:rPr>
            </w:pPr>
          </w:p>
          <w:p w14:paraId="1B0282CD" w14:textId="7D94AC9C" w:rsidR="00B7202F" w:rsidRPr="0048000B" w:rsidRDefault="00B7202F" w:rsidP="289B6723">
            <w:pPr>
              <w:suppressAutoHyphens w:val="0"/>
              <w:autoSpaceDN/>
              <w:spacing w:after="0" w:line="240" w:lineRule="auto"/>
              <w:textAlignment w:val="baseline"/>
              <w:rPr>
                <w:rFonts w:ascii="Century Gothic" w:hAnsi="Century Gothic" w:cstheme="minorBidi"/>
                <w:color w:val="000000"/>
                <w:sz w:val="22"/>
              </w:rPr>
            </w:pPr>
            <w:r w:rsidRPr="0048000B">
              <w:rPr>
                <w:rFonts w:ascii="Century Gothic" w:hAnsi="Century Gothic" w:cstheme="minorBidi"/>
                <w:color w:val="000000"/>
                <w:sz w:val="22"/>
                <w:bdr w:val="none" w:sz="0" w:space="0" w:color="auto" w:frame="1"/>
              </w:rPr>
              <w:t xml:space="preserve">Due to the need of our most disadvantaged pupils </w:t>
            </w:r>
            <w:r w:rsidRPr="0048000B">
              <w:rPr>
                <w:rFonts w:ascii="Century Gothic" w:hAnsi="Century Gothic" w:cstheme="minorBidi"/>
                <w:b/>
                <w:bCs/>
                <w:color w:val="000000"/>
                <w:sz w:val="22"/>
                <w:bdr w:val="none" w:sz="0" w:space="0" w:color="auto" w:frame="1"/>
              </w:rPr>
              <w:t>training was provided to staff including</w:t>
            </w:r>
            <w:r w:rsidR="00113C07" w:rsidRPr="0048000B">
              <w:rPr>
                <w:rFonts w:ascii="Century Gothic" w:hAnsi="Century Gothic" w:cstheme="minorBidi"/>
                <w:b/>
                <w:bCs/>
                <w:color w:val="000000"/>
                <w:sz w:val="22"/>
                <w:bdr w:val="none" w:sz="0" w:space="0" w:color="auto" w:frame="1"/>
              </w:rPr>
              <w:t xml:space="preserve"> Open Theatre, Employability Skills, Seesaw, Reading/phonics, Medical Tracker,</w:t>
            </w:r>
            <w:r w:rsidR="418B0F9D" w:rsidRPr="0048000B">
              <w:rPr>
                <w:rFonts w:ascii="Century Gothic" w:hAnsi="Century Gothic" w:cstheme="minorBidi"/>
                <w:b/>
                <w:bCs/>
                <w:color w:val="000000"/>
                <w:sz w:val="22"/>
                <w:bdr w:val="none" w:sz="0" w:space="0" w:color="auto" w:frame="1"/>
              </w:rPr>
              <w:t xml:space="preserve"> restorative and relational strategies to understand and support behaviour, </w:t>
            </w:r>
            <w:r w:rsidR="57FE7DF5" w:rsidRPr="0048000B">
              <w:rPr>
                <w:rFonts w:ascii="Century Gothic" w:hAnsi="Century Gothic" w:cstheme="minorBidi"/>
                <w:b/>
                <w:bCs/>
                <w:color w:val="000000"/>
                <w:sz w:val="22"/>
                <w:bdr w:val="none" w:sz="0" w:space="0" w:color="auto" w:frame="1"/>
              </w:rPr>
              <w:t xml:space="preserve">inspiring teaching and learning, </w:t>
            </w:r>
            <w:r w:rsidRPr="0048000B">
              <w:rPr>
                <w:rFonts w:ascii="Century Gothic" w:hAnsi="Century Gothic" w:cstheme="minorBidi"/>
                <w:b/>
                <w:bCs/>
                <w:color w:val="000000"/>
                <w:sz w:val="22"/>
                <w:bdr w:val="none" w:sz="0" w:space="0" w:color="auto" w:frame="1"/>
              </w:rPr>
              <w:t>sensory awareness, mental health support, trauma awareness and self-harm awareness / strategies. </w:t>
            </w:r>
            <w:r w:rsidRPr="0048000B">
              <w:rPr>
                <w:rFonts w:ascii="Century Gothic" w:hAnsi="Century Gothic" w:cstheme="minorBidi"/>
                <w:color w:val="000000"/>
                <w:sz w:val="22"/>
                <w:bdr w:val="none" w:sz="0" w:space="0" w:color="auto" w:frame="1"/>
              </w:rPr>
              <w:t>Feedback on training was successful</w:t>
            </w:r>
            <w:r w:rsidR="00481DC5" w:rsidRPr="0048000B">
              <w:rPr>
                <w:rFonts w:ascii="Century Gothic" w:hAnsi="Century Gothic" w:cstheme="minorBidi"/>
                <w:color w:val="000000"/>
                <w:sz w:val="22"/>
                <w:bdr w:val="none" w:sz="0" w:space="0" w:color="auto" w:frame="1"/>
              </w:rPr>
              <w:t xml:space="preserve"> this included </w:t>
            </w:r>
            <w:r w:rsidRPr="0048000B">
              <w:rPr>
                <w:rFonts w:ascii="Century Gothic" w:hAnsi="Century Gothic" w:cstheme="minorBidi"/>
                <w:color w:val="000000"/>
                <w:sz w:val="22"/>
                <w:bdr w:val="none" w:sz="0" w:space="0" w:color="auto" w:frame="1"/>
              </w:rPr>
              <w:t>staff confiden</w:t>
            </w:r>
            <w:r w:rsidR="00481DC5" w:rsidRPr="0048000B">
              <w:rPr>
                <w:rFonts w:ascii="Century Gothic" w:hAnsi="Century Gothic" w:cstheme="minorBidi"/>
                <w:color w:val="000000"/>
                <w:sz w:val="22"/>
                <w:bdr w:val="none" w:sz="0" w:space="0" w:color="auto" w:frame="1"/>
              </w:rPr>
              <w:t>ce</w:t>
            </w:r>
            <w:r w:rsidRPr="0048000B">
              <w:rPr>
                <w:rFonts w:ascii="Century Gothic" w:hAnsi="Century Gothic" w:cstheme="minorBidi"/>
                <w:color w:val="000000"/>
                <w:sz w:val="22"/>
                <w:bdr w:val="none" w:sz="0" w:space="0" w:color="auto" w:frame="1"/>
              </w:rPr>
              <w:t xml:space="preserve"> in terms of knowledge and positive strategies</w:t>
            </w:r>
            <w:r w:rsidR="00481DC5" w:rsidRPr="0048000B">
              <w:rPr>
                <w:rFonts w:ascii="Century Gothic" w:hAnsi="Century Gothic" w:cstheme="minorBidi"/>
                <w:color w:val="000000"/>
                <w:sz w:val="22"/>
                <w:bdr w:val="none" w:sz="0" w:space="0" w:color="auto" w:frame="1"/>
              </w:rPr>
              <w:t xml:space="preserve"> and reduced negative behaviour data</w:t>
            </w:r>
            <w:r w:rsidRPr="0048000B">
              <w:rPr>
                <w:rFonts w:ascii="Century Gothic" w:hAnsi="Century Gothic" w:cstheme="minorBidi"/>
                <w:color w:val="000000"/>
                <w:sz w:val="22"/>
                <w:bdr w:val="none" w:sz="0" w:space="0" w:color="auto" w:frame="1"/>
              </w:rPr>
              <w:t>.</w:t>
            </w:r>
            <w:r w:rsidR="00481DC5" w:rsidRPr="0048000B">
              <w:rPr>
                <w:rFonts w:ascii="Century Gothic" w:hAnsi="Century Gothic" w:cstheme="minorBidi"/>
                <w:color w:val="000000"/>
                <w:sz w:val="22"/>
                <w:bdr w:val="none" w:sz="0" w:space="0" w:color="auto" w:frame="1"/>
              </w:rPr>
              <w:t xml:space="preserve"> </w:t>
            </w:r>
            <w:r w:rsidRPr="0048000B">
              <w:rPr>
                <w:rFonts w:ascii="Century Gothic" w:hAnsi="Century Gothic" w:cstheme="minorBidi"/>
                <w:strike/>
                <w:color w:val="000000"/>
                <w:sz w:val="22"/>
                <w:bdr w:val="none" w:sz="0" w:space="0" w:color="auto" w:frame="1"/>
              </w:rPr>
              <w:t xml:space="preserve"> </w:t>
            </w:r>
          </w:p>
          <w:p w14:paraId="1CB4CC3B" w14:textId="77777777" w:rsidR="00D72665" w:rsidRPr="0048000B" w:rsidRDefault="00D72665" w:rsidP="00B7202F">
            <w:pPr>
              <w:suppressAutoHyphens w:val="0"/>
              <w:autoSpaceDN/>
              <w:spacing w:after="0" w:line="240" w:lineRule="auto"/>
              <w:textAlignment w:val="baseline"/>
              <w:rPr>
                <w:rFonts w:ascii="Century Gothic" w:hAnsi="Century Gothic" w:cstheme="minorHAnsi"/>
                <w:color w:val="000000"/>
                <w:sz w:val="22"/>
                <w:bdr w:val="none" w:sz="0" w:space="0" w:color="auto" w:frame="1"/>
              </w:rPr>
            </w:pPr>
          </w:p>
          <w:p w14:paraId="4A60A6D9" w14:textId="40FB5193" w:rsidR="00B7202F" w:rsidRPr="0048000B" w:rsidRDefault="429041F3" w:rsidP="289B6723">
            <w:pPr>
              <w:suppressAutoHyphens w:val="0"/>
              <w:autoSpaceDN/>
              <w:spacing w:after="0" w:line="240" w:lineRule="auto"/>
              <w:textAlignment w:val="baseline"/>
              <w:rPr>
                <w:rFonts w:ascii="Century Gothic" w:hAnsi="Century Gothic" w:cstheme="minorBidi"/>
                <w:color w:val="000000"/>
                <w:sz w:val="22"/>
              </w:rPr>
            </w:pPr>
            <w:r w:rsidRPr="0048000B">
              <w:rPr>
                <w:rFonts w:ascii="Century Gothic" w:hAnsi="Century Gothic" w:cstheme="minorBidi"/>
                <w:color w:val="000000"/>
                <w:sz w:val="22"/>
                <w:bdr w:val="none" w:sz="0" w:space="0" w:color="auto" w:frame="1"/>
              </w:rPr>
              <w:t xml:space="preserve">In 2023-24 </w:t>
            </w:r>
            <w:r w:rsidR="00B7202F" w:rsidRPr="0048000B">
              <w:rPr>
                <w:rFonts w:ascii="Century Gothic" w:hAnsi="Century Gothic" w:cstheme="minorBidi"/>
                <w:color w:val="000000"/>
                <w:sz w:val="22"/>
                <w:bdr w:val="none" w:sz="0" w:space="0" w:color="auto" w:frame="1"/>
              </w:rPr>
              <w:t>SLT started training on the</w:t>
            </w:r>
            <w:r w:rsidR="00B7202F" w:rsidRPr="0048000B">
              <w:rPr>
                <w:rFonts w:ascii="Century Gothic" w:hAnsi="Century Gothic" w:cstheme="minorBidi"/>
                <w:b/>
                <w:bCs/>
                <w:color w:val="000000"/>
                <w:sz w:val="22"/>
                <w:bdr w:val="none" w:sz="0" w:space="0" w:color="auto" w:frame="1"/>
              </w:rPr>
              <w:t xml:space="preserve"> restorative, and relational approach which will be a </w:t>
            </w:r>
            <w:r w:rsidR="00A0930F" w:rsidRPr="0048000B">
              <w:rPr>
                <w:rFonts w:ascii="Century Gothic" w:hAnsi="Century Gothic" w:cstheme="minorBidi"/>
                <w:b/>
                <w:bCs/>
                <w:color w:val="000000"/>
                <w:sz w:val="22"/>
                <w:bdr w:val="none" w:sz="0" w:space="0" w:color="auto" w:frame="1"/>
              </w:rPr>
              <w:t>continued</w:t>
            </w:r>
            <w:r w:rsidR="00B7202F" w:rsidRPr="0048000B">
              <w:rPr>
                <w:rFonts w:ascii="Century Gothic" w:hAnsi="Century Gothic" w:cstheme="minorBidi"/>
                <w:b/>
                <w:bCs/>
                <w:color w:val="000000"/>
                <w:sz w:val="22"/>
                <w:bdr w:val="none" w:sz="0" w:space="0" w:color="auto" w:frame="1"/>
              </w:rPr>
              <w:t xml:space="preserve"> for 202</w:t>
            </w:r>
            <w:r w:rsidR="142E695C" w:rsidRPr="0048000B">
              <w:rPr>
                <w:rFonts w:ascii="Century Gothic" w:hAnsi="Century Gothic" w:cstheme="minorBidi"/>
                <w:b/>
                <w:bCs/>
                <w:color w:val="000000"/>
                <w:sz w:val="22"/>
                <w:bdr w:val="none" w:sz="0" w:space="0" w:color="auto" w:frame="1"/>
              </w:rPr>
              <w:t>4</w:t>
            </w:r>
            <w:r w:rsidR="00B7202F" w:rsidRPr="0048000B">
              <w:rPr>
                <w:rFonts w:ascii="Century Gothic" w:hAnsi="Century Gothic" w:cstheme="minorBidi"/>
                <w:b/>
                <w:bCs/>
                <w:color w:val="000000"/>
                <w:sz w:val="22"/>
                <w:bdr w:val="none" w:sz="0" w:space="0" w:color="auto" w:frame="1"/>
              </w:rPr>
              <w:t xml:space="preserve"> 202</w:t>
            </w:r>
            <w:r w:rsidR="7C6820C3" w:rsidRPr="0048000B">
              <w:rPr>
                <w:rFonts w:ascii="Century Gothic" w:hAnsi="Century Gothic" w:cstheme="minorBidi"/>
                <w:b/>
                <w:bCs/>
                <w:color w:val="000000"/>
                <w:sz w:val="22"/>
                <w:bdr w:val="none" w:sz="0" w:space="0" w:color="auto" w:frame="1"/>
              </w:rPr>
              <w:t>5</w:t>
            </w:r>
            <w:r w:rsidR="00B7202F" w:rsidRPr="0048000B">
              <w:rPr>
                <w:rFonts w:ascii="Century Gothic" w:hAnsi="Century Gothic" w:cstheme="minorBidi"/>
                <w:b/>
                <w:bCs/>
                <w:color w:val="000000"/>
                <w:sz w:val="22"/>
                <w:bdr w:val="none" w:sz="0" w:space="0" w:color="auto" w:frame="1"/>
              </w:rPr>
              <w:t> </w:t>
            </w:r>
            <w:r w:rsidR="00B7202F" w:rsidRPr="0048000B">
              <w:rPr>
                <w:rFonts w:ascii="Century Gothic" w:hAnsi="Century Gothic" w:cstheme="minorBidi"/>
                <w:color w:val="000000"/>
                <w:sz w:val="22"/>
                <w:bdr w:val="none" w:sz="0" w:space="0" w:color="auto" w:frame="1"/>
              </w:rPr>
              <w:t>and aims to help our most disadvantaged pupils.</w:t>
            </w:r>
            <w:r w:rsidR="00113C07" w:rsidRPr="0048000B">
              <w:rPr>
                <w:rFonts w:ascii="Century Gothic" w:hAnsi="Century Gothic" w:cstheme="minorBidi"/>
                <w:color w:val="000000"/>
                <w:sz w:val="22"/>
                <w:bdr w:val="none" w:sz="0" w:space="0" w:color="auto" w:frame="1"/>
              </w:rPr>
              <w:t xml:space="preserve"> Staff are continuing the Restorative and Relational Pathway with more staff undertaking </w:t>
            </w:r>
            <w:r w:rsidR="00833701" w:rsidRPr="0048000B">
              <w:rPr>
                <w:rFonts w:ascii="Century Gothic" w:hAnsi="Century Gothic" w:cstheme="minorBidi"/>
                <w:color w:val="000000"/>
                <w:sz w:val="22"/>
                <w:bdr w:val="none" w:sz="0" w:space="0" w:color="auto" w:frame="1"/>
              </w:rPr>
              <w:t xml:space="preserve">the train the trainer </w:t>
            </w:r>
            <w:r w:rsidR="00E46EFC" w:rsidRPr="0048000B">
              <w:rPr>
                <w:rFonts w:ascii="Century Gothic" w:hAnsi="Century Gothic" w:cstheme="minorBidi"/>
                <w:color w:val="000000"/>
                <w:sz w:val="22"/>
                <w:bdr w:val="none" w:sz="0" w:space="0" w:color="auto" w:frame="1"/>
              </w:rPr>
              <w:t xml:space="preserve">CPD. </w:t>
            </w:r>
          </w:p>
          <w:p w14:paraId="5C9C0F7D" w14:textId="77777777" w:rsidR="00D72665" w:rsidRPr="0048000B" w:rsidRDefault="00D72665" w:rsidP="289B6723">
            <w:pPr>
              <w:suppressAutoHyphens w:val="0"/>
              <w:autoSpaceDN/>
              <w:spacing w:after="0" w:line="240" w:lineRule="auto"/>
              <w:textAlignment w:val="baseline"/>
              <w:rPr>
                <w:rFonts w:ascii="Century Gothic" w:hAnsi="Century Gothic" w:cstheme="minorBidi"/>
                <w:color w:val="000000"/>
                <w:sz w:val="22"/>
                <w:bdr w:val="none" w:sz="0" w:space="0" w:color="auto" w:frame="1"/>
              </w:rPr>
            </w:pPr>
          </w:p>
          <w:p w14:paraId="0FF38ED7" w14:textId="3465602D" w:rsidR="00B7202F" w:rsidRPr="0048000B" w:rsidRDefault="00B7202F" w:rsidP="289B6723">
            <w:pPr>
              <w:suppressAutoHyphens w:val="0"/>
              <w:autoSpaceDN/>
              <w:spacing w:after="0" w:line="240" w:lineRule="auto"/>
              <w:textAlignment w:val="baseline"/>
              <w:rPr>
                <w:rFonts w:ascii="Century Gothic" w:hAnsi="Century Gothic" w:cstheme="minorBidi"/>
                <w:color w:val="000000"/>
                <w:sz w:val="22"/>
              </w:rPr>
            </w:pPr>
            <w:r w:rsidRPr="0048000B">
              <w:rPr>
                <w:rFonts w:ascii="Century Gothic" w:hAnsi="Century Gothic" w:cstheme="minorBidi"/>
                <w:color w:val="000000"/>
                <w:sz w:val="22"/>
                <w:bdr w:val="none" w:sz="0" w:space="0" w:color="auto" w:frame="1"/>
              </w:rPr>
              <w:t xml:space="preserve">Our attendance data over the last year indicates that the average attendance figure amongst disadvantaged pupils </w:t>
            </w:r>
            <w:r w:rsidR="53A2F630" w:rsidRPr="0048000B">
              <w:rPr>
                <w:rFonts w:ascii="Century Gothic" w:hAnsi="Century Gothic" w:cstheme="minorBidi"/>
                <w:color w:val="000000"/>
                <w:sz w:val="22"/>
                <w:bdr w:val="none" w:sz="0" w:space="0" w:color="auto" w:frame="1"/>
              </w:rPr>
              <w:t>is</w:t>
            </w:r>
            <w:r w:rsidRPr="0048000B">
              <w:rPr>
                <w:rFonts w:ascii="Century Gothic" w:hAnsi="Century Gothic" w:cstheme="minorBidi"/>
                <w:color w:val="000000"/>
                <w:sz w:val="22"/>
                <w:bdr w:val="none" w:sz="0" w:space="0" w:color="auto" w:frame="1"/>
              </w:rPr>
              <w:t xml:space="preserve"> </w:t>
            </w:r>
            <w:r w:rsidRPr="0048000B">
              <w:rPr>
                <w:rFonts w:ascii="Century Gothic" w:hAnsi="Century Gothic" w:cstheme="minorBidi"/>
                <w:strike/>
                <w:color w:val="000000"/>
                <w:sz w:val="22"/>
                <w:bdr w:val="none" w:sz="0" w:space="0" w:color="auto" w:frame="1"/>
              </w:rPr>
              <w:t>(</w:t>
            </w:r>
            <w:r w:rsidR="00E46EFC" w:rsidRPr="0048000B">
              <w:rPr>
                <w:rFonts w:ascii="Century Gothic" w:hAnsi="Century Gothic" w:cstheme="minorBidi"/>
                <w:color w:val="000000"/>
                <w:sz w:val="22"/>
                <w:bdr w:val="none" w:sz="0" w:space="0" w:color="auto" w:frame="1"/>
              </w:rPr>
              <w:t>89.2</w:t>
            </w:r>
            <w:r w:rsidRPr="0048000B">
              <w:rPr>
                <w:rFonts w:ascii="Century Gothic" w:hAnsi="Century Gothic" w:cstheme="minorBidi"/>
                <w:color w:val="000000"/>
                <w:sz w:val="22"/>
                <w:bdr w:val="none" w:sz="0" w:space="0" w:color="auto" w:frame="1"/>
              </w:rPr>
              <w:t>% average attendance</w:t>
            </w:r>
            <w:r w:rsidR="00A97D6E" w:rsidRPr="0048000B">
              <w:rPr>
                <w:rFonts w:ascii="Century Gothic" w:hAnsi="Century Gothic" w:cstheme="minorBidi"/>
                <w:color w:val="000000"/>
                <w:sz w:val="22"/>
                <w:bdr w:val="none" w:sz="0" w:space="0" w:color="auto" w:frame="1"/>
              </w:rPr>
              <w:t xml:space="preserve">) </w:t>
            </w:r>
            <w:r w:rsidR="00E46EFC" w:rsidRPr="0048000B">
              <w:rPr>
                <w:rFonts w:ascii="Century Gothic" w:hAnsi="Century Gothic" w:cstheme="minorBidi"/>
                <w:color w:val="000000"/>
                <w:sz w:val="22"/>
                <w:bdr w:val="none" w:sz="0" w:space="0" w:color="auto" w:frame="1"/>
              </w:rPr>
              <w:t xml:space="preserve">compared with </w:t>
            </w:r>
            <w:r w:rsidRPr="0048000B">
              <w:rPr>
                <w:rFonts w:ascii="Century Gothic" w:hAnsi="Century Gothic" w:cstheme="minorBidi"/>
                <w:color w:val="000000"/>
                <w:sz w:val="22"/>
                <w:bdr w:val="none" w:sz="0" w:space="0" w:color="auto" w:frame="1"/>
              </w:rPr>
              <w:t>non-disadvantaged pupils (9</w:t>
            </w:r>
            <w:r w:rsidR="5E241B1B" w:rsidRPr="0048000B">
              <w:rPr>
                <w:rFonts w:ascii="Century Gothic" w:hAnsi="Century Gothic" w:cstheme="minorBidi"/>
                <w:color w:val="000000"/>
                <w:sz w:val="22"/>
                <w:bdr w:val="none" w:sz="0" w:space="0" w:color="auto" w:frame="1"/>
              </w:rPr>
              <w:t>0</w:t>
            </w:r>
            <w:r w:rsidR="00E46EFC" w:rsidRPr="0048000B">
              <w:rPr>
                <w:rFonts w:ascii="Century Gothic" w:hAnsi="Century Gothic" w:cstheme="minorBidi"/>
                <w:color w:val="000000"/>
                <w:sz w:val="22"/>
                <w:bdr w:val="none" w:sz="0" w:space="0" w:color="auto" w:frame="1"/>
              </w:rPr>
              <w:t>.3</w:t>
            </w:r>
            <w:r w:rsidRPr="0048000B">
              <w:rPr>
                <w:rFonts w:ascii="Century Gothic" w:hAnsi="Century Gothic" w:cstheme="minorBidi"/>
                <w:color w:val="000000"/>
                <w:sz w:val="22"/>
                <w:bdr w:val="none" w:sz="0" w:space="0" w:color="auto" w:frame="1"/>
              </w:rPr>
              <w:t>% average</w:t>
            </w:r>
            <w:r w:rsidR="00E46EFC" w:rsidRPr="0048000B">
              <w:rPr>
                <w:rFonts w:ascii="Century Gothic" w:hAnsi="Century Gothic" w:cstheme="minorBidi"/>
                <w:color w:val="000000"/>
                <w:sz w:val="22"/>
                <w:bdr w:val="none" w:sz="0" w:space="0" w:color="auto" w:frame="1"/>
              </w:rPr>
              <w:t xml:space="preserve"> attendance</w:t>
            </w:r>
            <w:r w:rsidRPr="0048000B">
              <w:rPr>
                <w:rFonts w:ascii="Century Gothic" w:hAnsi="Century Gothic" w:cstheme="minorBidi"/>
                <w:color w:val="000000"/>
                <w:sz w:val="22"/>
                <w:bdr w:val="none" w:sz="0" w:space="0" w:color="auto" w:frame="1"/>
              </w:rPr>
              <w:t>)</w:t>
            </w:r>
            <w:r w:rsidR="00E46EFC" w:rsidRPr="0048000B">
              <w:rPr>
                <w:rFonts w:ascii="Century Gothic" w:hAnsi="Century Gothic" w:cstheme="minorBidi"/>
                <w:color w:val="000000"/>
                <w:sz w:val="22"/>
                <w:bdr w:val="none" w:sz="0" w:space="0" w:color="auto" w:frame="1"/>
              </w:rPr>
              <w:t>.</w:t>
            </w:r>
            <w:r w:rsidR="110593C6" w:rsidRPr="0048000B">
              <w:rPr>
                <w:rFonts w:ascii="Century Gothic" w:hAnsi="Century Gothic" w:cstheme="minorBidi"/>
                <w:color w:val="000000"/>
                <w:sz w:val="22"/>
                <w:bdr w:val="none" w:sz="0" w:space="0" w:color="auto" w:frame="1"/>
              </w:rPr>
              <w:t xml:space="preserve"> </w:t>
            </w:r>
            <w:r w:rsidRPr="0048000B">
              <w:rPr>
                <w:rFonts w:ascii="Century Gothic" w:hAnsi="Century Gothic" w:cstheme="minorBidi"/>
                <w:color w:val="000000"/>
                <w:sz w:val="22"/>
                <w:bdr w:val="none" w:sz="0" w:space="0" w:color="auto" w:frame="1"/>
              </w:rPr>
              <w:t xml:space="preserve">For those </w:t>
            </w:r>
            <w:r w:rsidR="00E46EFC" w:rsidRPr="0048000B">
              <w:rPr>
                <w:rFonts w:ascii="Century Gothic" w:hAnsi="Century Gothic" w:cstheme="minorBidi"/>
                <w:color w:val="000000"/>
                <w:sz w:val="22"/>
                <w:bdr w:val="none" w:sz="0" w:space="0" w:color="auto" w:frame="1"/>
              </w:rPr>
              <w:t>103</w:t>
            </w:r>
            <w:r w:rsidRPr="0048000B">
              <w:rPr>
                <w:rFonts w:ascii="Century Gothic" w:hAnsi="Century Gothic" w:cstheme="minorBidi"/>
                <w:color w:val="000000"/>
                <w:sz w:val="22"/>
                <w:bdr w:val="none" w:sz="0" w:space="0" w:color="auto" w:frame="1"/>
              </w:rPr>
              <w:t xml:space="preserve"> pupils whose attendance was classified as ‘Persistently absence’ (under 90% attendance) 5</w:t>
            </w:r>
            <w:r w:rsidR="00E46EFC" w:rsidRPr="0048000B">
              <w:rPr>
                <w:rFonts w:ascii="Century Gothic" w:hAnsi="Century Gothic" w:cstheme="minorBidi"/>
                <w:color w:val="000000"/>
                <w:sz w:val="22"/>
                <w:bdr w:val="none" w:sz="0" w:space="0" w:color="auto" w:frame="1"/>
              </w:rPr>
              <w:t>0</w:t>
            </w:r>
            <w:r w:rsidRPr="0048000B">
              <w:rPr>
                <w:rFonts w:ascii="Century Gothic" w:hAnsi="Century Gothic" w:cstheme="minorBidi"/>
                <w:color w:val="000000"/>
                <w:sz w:val="22"/>
                <w:bdr w:val="none" w:sz="0" w:space="0" w:color="auto" w:frame="1"/>
              </w:rPr>
              <w:t>% were disadvantaged</w:t>
            </w:r>
            <w:r w:rsidR="1F18CF6F" w:rsidRPr="0048000B">
              <w:rPr>
                <w:rFonts w:ascii="Century Gothic" w:hAnsi="Century Gothic" w:cstheme="minorBidi"/>
                <w:color w:val="000000"/>
                <w:sz w:val="22"/>
                <w:bdr w:val="none" w:sz="0" w:space="0" w:color="auto" w:frame="1"/>
              </w:rPr>
              <w:t xml:space="preserve"> (which is a </w:t>
            </w:r>
            <w:r w:rsidR="00E46EFC" w:rsidRPr="0048000B">
              <w:rPr>
                <w:rFonts w:ascii="Century Gothic" w:hAnsi="Century Gothic" w:cstheme="minorBidi"/>
                <w:color w:val="000000"/>
                <w:sz w:val="22"/>
                <w:bdr w:val="none" w:sz="0" w:space="0" w:color="auto" w:frame="1"/>
              </w:rPr>
              <w:t>3</w:t>
            </w:r>
            <w:r w:rsidR="1F18CF6F" w:rsidRPr="0048000B">
              <w:rPr>
                <w:rFonts w:ascii="Century Gothic" w:hAnsi="Century Gothic" w:cstheme="minorBidi"/>
                <w:color w:val="000000"/>
                <w:sz w:val="22"/>
                <w:bdr w:val="none" w:sz="0" w:space="0" w:color="auto" w:frame="1"/>
              </w:rPr>
              <w:t>% decrease from the previous year</w:t>
            </w:r>
            <w:r w:rsidR="04B9B900" w:rsidRPr="0048000B">
              <w:rPr>
                <w:rFonts w:ascii="Century Gothic" w:hAnsi="Century Gothic" w:cstheme="minorBidi"/>
                <w:color w:val="000000"/>
                <w:sz w:val="22"/>
                <w:bdr w:val="none" w:sz="0" w:space="0" w:color="auto" w:frame="1"/>
              </w:rPr>
              <w:t>)</w:t>
            </w:r>
            <w:r w:rsidRPr="0048000B">
              <w:rPr>
                <w:rFonts w:ascii="Century Gothic" w:hAnsi="Century Gothic" w:cstheme="minorBidi"/>
                <w:color w:val="000000"/>
                <w:sz w:val="22"/>
                <w:bdr w:val="none" w:sz="0" w:space="0" w:color="auto" w:frame="1"/>
              </w:rPr>
              <w:t>.  </w:t>
            </w:r>
          </w:p>
          <w:p w14:paraId="0DBB7A64" w14:textId="43245C62" w:rsidR="00B7202F" w:rsidRPr="0048000B" w:rsidRDefault="00B7202F" w:rsidP="289B6723">
            <w:pPr>
              <w:suppressAutoHyphens w:val="0"/>
              <w:autoSpaceDN/>
              <w:spacing w:after="0" w:line="240" w:lineRule="auto"/>
              <w:textAlignment w:val="baseline"/>
              <w:rPr>
                <w:rFonts w:ascii="Century Gothic" w:hAnsi="Century Gothic" w:cstheme="minorBidi"/>
                <w:color w:val="000000"/>
                <w:sz w:val="22"/>
              </w:rPr>
            </w:pPr>
            <w:r w:rsidRPr="0048000B">
              <w:rPr>
                <w:rFonts w:ascii="Century Gothic" w:hAnsi="Century Gothic" w:cstheme="minorBidi"/>
                <w:color w:val="000000"/>
                <w:sz w:val="22"/>
                <w:bdr w:val="none" w:sz="0" w:space="0" w:color="auto" w:frame="1"/>
              </w:rPr>
              <w:t xml:space="preserve">For those </w:t>
            </w:r>
            <w:r w:rsidR="2D0EF435" w:rsidRPr="0048000B">
              <w:rPr>
                <w:rFonts w:ascii="Century Gothic" w:hAnsi="Century Gothic" w:cstheme="minorBidi"/>
                <w:color w:val="000000"/>
                <w:sz w:val="22"/>
                <w:bdr w:val="none" w:sz="0" w:space="0" w:color="auto" w:frame="1"/>
              </w:rPr>
              <w:t>1</w:t>
            </w:r>
            <w:r w:rsidR="00E46EFC" w:rsidRPr="0048000B">
              <w:rPr>
                <w:rFonts w:ascii="Century Gothic" w:hAnsi="Century Gothic" w:cstheme="minorBidi"/>
                <w:color w:val="000000"/>
                <w:sz w:val="22"/>
                <w:bdr w:val="none" w:sz="0" w:space="0" w:color="auto" w:frame="1"/>
              </w:rPr>
              <w:t>3</w:t>
            </w:r>
            <w:r w:rsidRPr="0048000B">
              <w:rPr>
                <w:rFonts w:ascii="Century Gothic" w:hAnsi="Century Gothic" w:cstheme="minorBidi"/>
                <w:color w:val="000000"/>
                <w:sz w:val="22"/>
                <w:bdr w:val="none" w:sz="0" w:space="0" w:color="auto" w:frame="1"/>
              </w:rPr>
              <w:t xml:space="preserve"> students who attendance was clarified as severe (under 50% attendance) </w:t>
            </w:r>
            <w:r w:rsidR="005F2AD8" w:rsidRPr="0048000B">
              <w:rPr>
                <w:rFonts w:ascii="Century Gothic" w:hAnsi="Century Gothic" w:cstheme="minorBidi"/>
                <w:color w:val="000000"/>
                <w:sz w:val="22"/>
                <w:bdr w:val="none" w:sz="0" w:space="0" w:color="auto" w:frame="1"/>
              </w:rPr>
              <w:t>6</w:t>
            </w:r>
            <w:r w:rsidRPr="0048000B">
              <w:rPr>
                <w:rFonts w:ascii="Century Gothic" w:hAnsi="Century Gothic" w:cstheme="minorBidi"/>
                <w:color w:val="000000"/>
                <w:sz w:val="22"/>
                <w:bdr w:val="none" w:sz="0" w:space="0" w:color="auto" w:frame="1"/>
              </w:rPr>
              <w:t xml:space="preserve"> were our most disadvantaged pupils</w:t>
            </w:r>
            <w:r w:rsidR="7F560ADF" w:rsidRPr="0048000B">
              <w:rPr>
                <w:rFonts w:ascii="Century Gothic" w:hAnsi="Century Gothic" w:cstheme="minorBidi"/>
                <w:color w:val="000000"/>
                <w:sz w:val="22"/>
                <w:bdr w:val="none" w:sz="0" w:space="0" w:color="auto" w:frame="1"/>
              </w:rPr>
              <w:t xml:space="preserve"> was </w:t>
            </w:r>
            <w:r w:rsidR="005F2AD8" w:rsidRPr="0048000B">
              <w:rPr>
                <w:rFonts w:ascii="Century Gothic" w:hAnsi="Century Gothic" w:cstheme="minorBidi"/>
                <w:color w:val="000000"/>
                <w:sz w:val="22"/>
                <w:bdr w:val="none" w:sz="0" w:space="0" w:color="auto" w:frame="1"/>
              </w:rPr>
              <w:t xml:space="preserve">lower </w:t>
            </w:r>
            <w:r w:rsidR="7F560ADF" w:rsidRPr="0048000B">
              <w:rPr>
                <w:rFonts w:ascii="Century Gothic" w:hAnsi="Century Gothic" w:cstheme="minorBidi"/>
                <w:color w:val="000000"/>
                <w:sz w:val="22"/>
                <w:bdr w:val="none" w:sz="0" w:space="0" w:color="auto" w:frame="1"/>
              </w:rPr>
              <w:t>than the previous year</w:t>
            </w:r>
            <w:r w:rsidRPr="0048000B">
              <w:rPr>
                <w:rFonts w:ascii="Century Gothic" w:hAnsi="Century Gothic" w:cstheme="minorBidi"/>
                <w:color w:val="000000"/>
                <w:sz w:val="22"/>
                <w:bdr w:val="none" w:sz="0" w:space="0" w:color="auto" w:frame="1"/>
              </w:rPr>
              <w:t>.  </w:t>
            </w:r>
          </w:p>
          <w:p w14:paraId="5023926C" w14:textId="47F3D79B" w:rsidR="00173D4C" w:rsidRPr="0048000B" w:rsidRDefault="005F2AD8" w:rsidP="289B6723">
            <w:pPr>
              <w:suppressAutoHyphens w:val="0"/>
              <w:autoSpaceDN/>
              <w:spacing w:after="0" w:line="240" w:lineRule="auto"/>
              <w:textAlignment w:val="baseline"/>
              <w:rPr>
                <w:rFonts w:ascii="Century Gothic" w:hAnsi="Century Gothic" w:cstheme="minorBidi"/>
                <w:color w:val="000000"/>
                <w:sz w:val="22"/>
              </w:rPr>
            </w:pPr>
            <w:r w:rsidRPr="0048000B">
              <w:rPr>
                <w:rFonts w:ascii="Century Gothic" w:hAnsi="Century Gothic" w:cstheme="minorBidi"/>
                <w:b/>
                <w:bCs/>
                <w:color w:val="000000"/>
                <w:sz w:val="22"/>
                <w:bdr w:val="none" w:sz="0" w:space="0" w:color="auto" w:frame="1"/>
              </w:rPr>
              <w:t>We have maintained the</w:t>
            </w:r>
            <w:r w:rsidR="00B7202F" w:rsidRPr="0048000B">
              <w:rPr>
                <w:rFonts w:ascii="Century Gothic" w:hAnsi="Century Gothic" w:cstheme="minorBidi"/>
                <w:b/>
                <w:bCs/>
                <w:color w:val="000000"/>
                <w:sz w:val="22"/>
                <w:bdr w:val="none" w:sz="0" w:space="0" w:color="auto" w:frame="1"/>
              </w:rPr>
              <w:t xml:space="preserve"> updated attendance</w:t>
            </w:r>
            <w:r w:rsidR="0B27B05B" w:rsidRPr="0048000B">
              <w:rPr>
                <w:rFonts w:ascii="Century Gothic" w:hAnsi="Century Gothic" w:cstheme="minorBidi"/>
                <w:b/>
                <w:bCs/>
                <w:color w:val="000000"/>
                <w:sz w:val="22"/>
                <w:bdr w:val="none" w:sz="0" w:space="0" w:color="auto" w:frame="1"/>
              </w:rPr>
              <w:t xml:space="preserve"> procedure and raised awareness with student, parents and staff.</w:t>
            </w:r>
            <w:r w:rsidR="00B7202F" w:rsidRPr="0048000B">
              <w:rPr>
                <w:rFonts w:ascii="Century Gothic" w:hAnsi="Century Gothic" w:cstheme="minorBidi"/>
                <w:b/>
                <w:bCs/>
                <w:color w:val="000000"/>
                <w:sz w:val="22"/>
                <w:bdr w:val="none" w:sz="0" w:space="0" w:color="auto" w:frame="1"/>
              </w:rPr>
              <w:t> </w:t>
            </w:r>
            <w:r w:rsidR="24E99AE7" w:rsidRPr="0048000B">
              <w:rPr>
                <w:rFonts w:ascii="Century Gothic" w:hAnsi="Century Gothic" w:cstheme="minorBidi"/>
                <w:b/>
                <w:bCs/>
                <w:color w:val="000000"/>
                <w:sz w:val="22"/>
                <w:bdr w:val="none" w:sz="0" w:space="0" w:color="auto" w:frame="1"/>
              </w:rPr>
              <w:t>The s</w:t>
            </w:r>
            <w:r w:rsidR="00B7202F" w:rsidRPr="0048000B">
              <w:rPr>
                <w:rFonts w:ascii="Century Gothic" w:hAnsi="Century Gothic" w:cstheme="minorBidi"/>
                <w:b/>
                <w:bCs/>
                <w:color w:val="000000"/>
                <w:sz w:val="22"/>
                <w:bdr w:val="none" w:sz="0" w:space="0" w:color="auto" w:frame="1"/>
              </w:rPr>
              <w:t>trand</w:t>
            </w:r>
            <w:r w:rsidR="17B2109A" w:rsidRPr="0048000B">
              <w:rPr>
                <w:rFonts w:ascii="Century Gothic" w:hAnsi="Century Gothic" w:cstheme="minorBidi"/>
                <w:b/>
                <w:bCs/>
                <w:color w:val="000000"/>
                <w:sz w:val="22"/>
                <w:bdr w:val="none" w:sz="0" w:space="0" w:color="auto" w:frame="1"/>
              </w:rPr>
              <w:t>,</w:t>
            </w:r>
            <w:r w:rsidR="00B7202F" w:rsidRPr="0048000B">
              <w:rPr>
                <w:rFonts w:ascii="Century Gothic" w:hAnsi="Century Gothic" w:cstheme="minorBidi"/>
                <w:b/>
                <w:bCs/>
                <w:color w:val="000000"/>
                <w:sz w:val="22"/>
                <w:bdr w:val="none" w:sz="0" w:space="0" w:color="auto" w:frame="1"/>
              </w:rPr>
              <w:t xml:space="preserve"> pastoral</w:t>
            </w:r>
            <w:r w:rsidR="6D94F65A" w:rsidRPr="0048000B">
              <w:rPr>
                <w:rFonts w:ascii="Century Gothic" w:hAnsi="Century Gothic" w:cstheme="minorBidi"/>
                <w:b/>
                <w:bCs/>
                <w:color w:val="000000"/>
                <w:sz w:val="22"/>
                <w:bdr w:val="none" w:sz="0" w:space="0" w:color="auto" w:frame="1"/>
              </w:rPr>
              <w:t xml:space="preserve"> and safeguarding team </w:t>
            </w:r>
            <w:r w:rsidR="00B7202F" w:rsidRPr="0048000B">
              <w:rPr>
                <w:rFonts w:ascii="Century Gothic" w:hAnsi="Century Gothic" w:cstheme="minorBidi"/>
                <w:b/>
                <w:bCs/>
                <w:color w:val="000000"/>
                <w:sz w:val="22"/>
                <w:bdr w:val="none" w:sz="0" w:space="0" w:color="auto" w:frame="1"/>
              </w:rPr>
              <w:t>received weekly data</w:t>
            </w:r>
            <w:r w:rsidR="00B7202F" w:rsidRPr="0048000B">
              <w:rPr>
                <w:rFonts w:ascii="Century Gothic" w:hAnsi="Century Gothic" w:cstheme="minorBidi"/>
                <w:color w:val="000000"/>
                <w:sz w:val="22"/>
                <w:bdr w:val="none" w:sz="0" w:space="0" w:color="auto" w:frame="1"/>
              </w:rPr>
              <w:t> about pupils whose attendance reached stage 2 and from this developed</w:t>
            </w:r>
            <w:r w:rsidR="00B7202F" w:rsidRPr="0048000B">
              <w:rPr>
                <w:rFonts w:ascii="Century Gothic" w:hAnsi="Century Gothic" w:cstheme="minorBidi"/>
                <w:b/>
                <w:bCs/>
                <w:color w:val="000000"/>
                <w:sz w:val="22"/>
                <w:bdr w:val="none" w:sz="0" w:space="0" w:color="auto" w:frame="1"/>
              </w:rPr>
              <w:t> increased communication with parents / carers</w:t>
            </w:r>
            <w:r w:rsidR="00B7202F" w:rsidRPr="0048000B">
              <w:rPr>
                <w:rFonts w:ascii="Century Gothic" w:hAnsi="Century Gothic" w:cstheme="minorBidi"/>
                <w:color w:val="000000"/>
                <w:sz w:val="22"/>
                <w:bdr w:val="none" w:sz="0" w:space="0" w:color="auto" w:frame="1"/>
              </w:rPr>
              <w:t>. In addition to this,</w:t>
            </w:r>
            <w:r w:rsidR="00B7202F" w:rsidRPr="0048000B">
              <w:rPr>
                <w:rFonts w:ascii="Century Gothic" w:hAnsi="Century Gothic" w:cstheme="minorBidi"/>
                <w:b/>
                <w:bCs/>
                <w:color w:val="000000"/>
                <w:sz w:val="22"/>
                <w:bdr w:val="none" w:sz="0" w:space="0" w:color="auto" w:frame="1"/>
              </w:rPr>
              <w:t> internal referrals were made where anxiety or wellbeing was a barrier to attendance</w:t>
            </w:r>
            <w:r w:rsidR="00B7202F" w:rsidRPr="0048000B">
              <w:rPr>
                <w:rFonts w:ascii="Century Gothic" w:hAnsi="Century Gothic" w:cstheme="minorBidi"/>
                <w:color w:val="000000"/>
                <w:sz w:val="22"/>
                <w:bdr w:val="none" w:sz="0" w:space="0" w:color="auto" w:frame="1"/>
              </w:rPr>
              <w:t>. </w:t>
            </w:r>
            <w:r w:rsidR="00B7202F" w:rsidRPr="0048000B">
              <w:rPr>
                <w:rFonts w:ascii="Century Gothic" w:hAnsi="Century Gothic" w:cstheme="minorBidi"/>
                <w:b/>
                <w:bCs/>
                <w:color w:val="000000"/>
                <w:sz w:val="22"/>
                <w:bdr w:val="none" w:sz="0" w:space="0" w:color="auto" w:frame="1"/>
              </w:rPr>
              <w:t>Formal meetings took place</w:t>
            </w:r>
            <w:r w:rsidR="00B7202F" w:rsidRPr="0048000B">
              <w:rPr>
                <w:rFonts w:ascii="Century Gothic" w:hAnsi="Century Gothic" w:cstheme="minorBidi"/>
                <w:color w:val="000000"/>
                <w:sz w:val="22"/>
                <w:bdr w:val="none" w:sz="0" w:space="0" w:color="auto" w:frame="1"/>
              </w:rPr>
              <w:t> for those who triggered stage 3 from this we had success in </w:t>
            </w:r>
            <w:r w:rsidR="00B7202F" w:rsidRPr="0048000B">
              <w:rPr>
                <w:rFonts w:ascii="Century Gothic" w:hAnsi="Century Gothic" w:cstheme="minorBidi"/>
                <w:b/>
                <w:bCs/>
                <w:color w:val="000000"/>
                <w:sz w:val="22"/>
                <w:bdr w:val="none" w:sz="0" w:space="0" w:color="auto" w:frame="1"/>
              </w:rPr>
              <w:t xml:space="preserve">offering </w:t>
            </w:r>
            <w:r w:rsidR="00B7202F" w:rsidRPr="0048000B">
              <w:rPr>
                <w:rFonts w:ascii="Century Gothic" w:hAnsi="Century Gothic" w:cstheme="minorBidi"/>
                <w:b/>
                <w:bCs/>
                <w:color w:val="000000"/>
                <w:sz w:val="22"/>
                <w:bdr w:val="none" w:sz="0" w:space="0" w:color="auto" w:frame="1"/>
              </w:rPr>
              <w:lastRenderedPageBreak/>
              <w:t>early help</w:t>
            </w:r>
            <w:r w:rsidR="00B7202F" w:rsidRPr="0048000B">
              <w:rPr>
                <w:rFonts w:ascii="Century Gothic" w:hAnsi="Century Gothic" w:cstheme="minorBidi"/>
                <w:color w:val="000000"/>
                <w:sz w:val="22"/>
                <w:bdr w:val="none" w:sz="0" w:space="0" w:color="auto" w:frame="1"/>
              </w:rPr>
              <w:t>. For pupils whose attendance triggered stage 4 they were supported via </w:t>
            </w:r>
            <w:r w:rsidR="00B7202F" w:rsidRPr="0048000B">
              <w:rPr>
                <w:rFonts w:ascii="Century Gothic" w:hAnsi="Century Gothic" w:cstheme="minorBidi"/>
                <w:b/>
                <w:bCs/>
                <w:color w:val="000000"/>
                <w:sz w:val="22"/>
                <w:bdr w:val="none" w:sz="0" w:space="0" w:color="auto" w:frame="1"/>
              </w:rPr>
              <w:t>internal and external support (EWO).</w:t>
            </w:r>
            <w:r w:rsidR="00B7202F" w:rsidRPr="0048000B">
              <w:rPr>
                <w:rFonts w:ascii="Century Gothic" w:hAnsi="Century Gothic" w:cstheme="minorBidi"/>
                <w:color w:val="000000"/>
                <w:sz w:val="22"/>
                <w:bdr w:val="none" w:sz="0" w:space="0" w:color="auto" w:frame="1"/>
              </w:rPr>
              <w:t> </w:t>
            </w:r>
            <w:r w:rsidR="00D72665" w:rsidRPr="0048000B">
              <w:rPr>
                <w:rFonts w:ascii="Century Gothic" w:hAnsi="Century Gothic" w:cstheme="minorBidi"/>
                <w:color w:val="000000"/>
                <w:sz w:val="22"/>
                <w:bdr w:val="none" w:sz="0" w:space="0" w:color="auto" w:frame="1"/>
              </w:rPr>
              <w:t>Attendance outcomes were improved as a result of the action (see individual case studies).</w:t>
            </w:r>
            <w:r w:rsidR="00B7202F" w:rsidRPr="0048000B">
              <w:rPr>
                <w:rFonts w:ascii="Century Gothic" w:hAnsi="Century Gothic" w:cstheme="minorBidi"/>
                <w:color w:val="000000"/>
                <w:sz w:val="22"/>
                <w:bdr w:val="none" w:sz="0" w:space="0" w:color="auto" w:frame="1"/>
              </w:rPr>
              <w:t xml:space="preserve">  </w:t>
            </w:r>
          </w:p>
        </w:tc>
      </w:tr>
    </w:tbl>
    <w:p w14:paraId="4075F6A6" w14:textId="77777777" w:rsidR="00B7202F" w:rsidRPr="0048000B" w:rsidRDefault="00B7202F" w:rsidP="00A82A98">
      <w:pPr>
        <w:pStyle w:val="Heading2"/>
        <w:rPr>
          <w:rFonts w:ascii="Century Gothic" w:hAnsi="Century Gothic"/>
          <w:sz w:val="28"/>
        </w:rPr>
      </w:pPr>
    </w:p>
    <w:p w14:paraId="2A7D5548" w14:textId="790B457E" w:rsidR="00E66558" w:rsidRPr="0048000B" w:rsidRDefault="006D6372" w:rsidP="00A82A98">
      <w:pPr>
        <w:pStyle w:val="Heading2"/>
        <w:rPr>
          <w:rFonts w:ascii="Century Gothic" w:hAnsi="Century Gothic"/>
          <w:sz w:val="28"/>
        </w:rPr>
      </w:pPr>
      <w:r w:rsidRPr="0048000B">
        <w:rPr>
          <w:rFonts w:ascii="Century Gothic" w:hAnsi="Century Gothic"/>
          <w:sz w:val="28"/>
        </w:rPr>
        <w:t>E</w:t>
      </w:r>
      <w:r w:rsidR="009D71E8" w:rsidRPr="0048000B">
        <w:rPr>
          <w:rFonts w:ascii="Century Gothic" w:hAnsi="Century Gothic"/>
          <w:sz w:val="28"/>
        </w:rPr>
        <w:t>xternally provided programmes</w:t>
      </w:r>
    </w:p>
    <w:p w14:paraId="2A7D5549" w14:textId="2A8A0BFB" w:rsidR="00E66558" w:rsidRPr="0048000B" w:rsidRDefault="0B240EAF" w:rsidP="289B6723">
      <w:pPr>
        <w:rPr>
          <w:rFonts w:ascii="Century Gothic" w:hAnsi="Century Gothic"/>
          <w:i/>
          <w:iCs/>
          <w:sz w:val="22"/>
        </w:rPr>
      </w:pPr>
      <w:r w:rsidRPr="0048000B">
        <w:rPr>
          <w:rFonts w:ascii="Century Gothic" w:hAnsi="Century Gothic"/>
          <w:i/>
          <w:iCs/>
          <w:sz w:val="22"/>
        </w:rPr>
        <w:t xml:space="preserve">Please include the names of any non-DfE programmes that you </w:t>
      </w:r>
      <w:r w:rsidR="491E3A64" w:rsidRPr="0048000B">
        <w:rPr>
          <w:rFonts w:ascii="Century Gothic" w:hAnsi="Century Gothic"/>
          <w:i/>
          <w:iCs/>
          <w:sz w:val="22"/>
        </w:rPr>
        <w:t xml:space="preserve">used your pupil premium (or recovery premium) to fund </w:t>
      </w:r>
      <w:r w:rsidRPr="0048000B">
        <w:rPr>
          <w:rFonts w:ascii="Century Gothic" w:hAnsi="Century Gothic"/>
          <w:i/>
          <w:iCs/>
          <w:sz w:val="22"/>
        </w:rPr>
        <w:t xml:space="preserve">in the previous academic year. </w:t>
      </w:r>
      <w:r w:rsidR="00EF5186" w:rsidRPr="0048000B">
        <w:rPr>
          <w:rFonts w:ascii="Century Gothic" w:hAnsi="Century Gothic"/>
          <w:i/>
          <w:iCs/>
          <w:sz w:val="22"/>
        </w:rPr>
        <w:t>2024-2025</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48000B"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48000B" w:rsidRDefault="009D71E8">
            <w:pPr>
              <w:pStyle w:val="TableHeader"/>
              <w:jc w:val="left"/>
              <w:rPr>
                <w:rFonts w:ascii="Century Gothic" w:hAnsi="Century Gothic"/>
                <w:sz w:val="22"/>
              </w:rPr>
            </w:pPr>
            <w:r w:rsidRPr="0048000B">
              <w:rPr>
                <w:rFonts w:ascii="Century Gothic" w:hAnsi="Century Gothic"/>
                <w:sz w:val="22"/>
              </w:rPr>
              <w:t>Provider</w:t>
            </w:r>
          </w:p>
        </w:tc>
      </w:tr>
      <w:tr w:rsidR="00E66558" w:rsidRPr="0048000B"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8E580F1" w:rsidR="00E66558" w:rsidRPr="0048000B" w:rsidRDefault="00D72665">
            <w:pPr>
              <w:pStyle w:val="TableRow"/>
              <w:rPr>
                <w:rFonts w:ascii="Century Gothic" w:hAnsi="Century Gothic"/>
                <w:sz w:val="22"/>
              </w:rPr>
            </w:pPr>
            <w:r w:rsidRPr="0048000B">
              <w:rPr>
                <w:rFonts w:ascii="Century Gothic" w:hAnsi="Century Gothic"/>
                <w:sz w:val="22"/>
              </w:rPr>
              <w:t xml:space="preserve">Sensory / OT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23AA0320" w:rsidR="00E66558" w:rsidRPr="0048000B" w:rsidRDefault="00D72665">
            <w:pPr>
              <w:pStyle w:val="TableRowCentered"/>
              <w:jc w:val="left"/>
              <w:rPr>
                <w:rFonts w:ascii="Century Gothic" w:hAnsi="Century Gothic"/>
                <w:sz w:val="22"/>
              </w:rPr>
            </w:pPr>
            <w:r w:rsidRPr="0048000B">
              <w:rPr>
                <w:rFonts w:ascii="Century Gothic" w:hAnsi="Century Gothic"/>
                <w:sz w:val="22"/>
              </w:rPr>
              <w:t xml:space="preserve">Laura Graham Occupational Therapy </w:t>
            </w:r>
          </w:p>
        </w:tc>
      </w:tr>
      <w:tr w:rsidR="00D72665" w:rsidRPr="0048000B" w14:paraId="13629ED3"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DAB2A" w14:textId="110641BA" w:rsidR="00D72665" w:rsidRPr="0048000B" w:rsidRDefault="00D72665">
            <w:pPr>
              <w:pStyle w:val="TableRow"/>
              <w:rPr>
                <w:rFonts w:ascii="Century Gothic" w:hAnsi="Century Gothic"/>
                <w:sz w:val="22"/>
              </w:rPr>
            </w:pPr>
            <w:r w:rsidRPr="0048000B">
              <w:rPr>
                <w:rFonts w:ascii="Century Gothic" w:hAnsi="Century Gothic"/>
                <w:sz w:val="22"/>
              </w:rPr>
              <w:t xml:space="preserve">Advanced Training in Drawing and Talking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C2274" w14:textId="664A6996" w:rsidR="00D72665" w:rsidRPr="0048000B" w:rsidRDefault="00D72665">
            <w:pPr>
              <w:pStyle w:val="TableRowCentered"/>
              <w:jc w:val="left"/>
              <w:rPr>
                <w:rFonts w:ascii="Century Gothic" w:hAnsi="Century Gothic"/>
                <w:sz w:val="22"/>
              </w:rPr>
            </w:pPr>
            <w:r w:rsidRPr="0048000B">
              <w:rPr>
                <w:rFonts w:ascii="Century Gothic" w:hAnsi="Century Gothic"/>
                <w:sz w:val="22"/>
              </w:rPr>
              <w:t xml:space="preserve">Drawing and Talking </w:t>
            </w:r>
          </w:p>
        </w:tc>
      </w:tr>
      <w:tr w:rsidR="00D23FAE" w:rsidRPr="0048000B" w14:paraId="59EACE2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6C2AF" w14:textId="51B542C0" w:rsidR="00D23FAE" w:rsidRPr="0048000B" w:rsidRDefault="00D23FAE">
            <w:pPr>
              <w:pStyle w:val="TableRow"/>
              <w:rPr>
                <w:rFonts w:ascii="Century Gothic" w:hAnsi="Century Gothic"/>
                <w:sz w:val="22"/>
              </w:rPr>
            </w:pPr>
            <w:r w:rsidRPr="0048000B">
              <w:rPr>
                <w:rFonts w:ascii="Century Gothic" w:hAnsi="Century Gothic"/>
                <w:sz w:val="22"/>
              </w:rPr>
              <w:t xml:space="preserve">Specialist Drama teacher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79F65" w14:textId="6314D6DF" w:rsidR="00D23FAE" w:rsidRPr="0048000B" w:rsidRDefault="00D23FAE">
            <w:pPr>
              <w:pStyle w:val="TableRowCentered"/>
              <w:jc w:val="left"/>
              <w:rPr>
                <w:rFonts w:ascii="Century Gothic" w:hAnsi="Century Gothic"/>
                <w:sz w:val="22"/>
              </w:rPr>
            </w:pPr>
            <w:r w:rsidRPr="0048000B">
              <w:rPr>
                <w:rFonts w:ascii="Century Gothic" w:hAnsi="Century Gothic"/>
                <w:sz w:val="22"/>
              </w:rPr>
              <w:t>Rebekah Fortune</w:t>
            </w:r>
          </w:p>
        </w:tc>
      </w:tr>
      <w:tr w:rsidR="002E3910" w:rsidRPr="0048000B" w14:paraId="294FFF3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EA4A0" w14:textId="3FE82EA1" w:rsidR="002E3910" w:rsidRPr="0048000B" w:rsidRDefault="002E3910">
            <w:pPr>
              <w:pStyle w:val="TableRow"/>
              <w:rPr>
                <w:rFonts w:ascii="Century Gothic" w:hAnsi="Century Gothic"/>
                <w:sz w:val="22"/>
              </w:rPr>
            </w:pPr>
            <w:r w:rsidRPr="0048000B">
              <w:rPr>
                <w:rFonts w:ascii="Century Gothic" w:hAnsi="Century Gothic"/>
                <w:sz w:val="22"/>
              </w:rPr>
              <w:t xml:space="preserve">Music specialists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E8DBB" w14:textId="5608CFDF" w:rsidR="002E3910" w:rsidRPr="0048000B" w:rsidRDefault="002E3910">
            <w:pPr>
              <w:pStyle w:val="TableRowCentered"/>
              <w:jc w:val="left"/>
              <w:rPr>
                <w:rFonts w:ascii="Century Gothic" w:hAnsi="Century Gothic"/>
                <w:sz w:val="22"/>
              </w:rPr>
            </w:pPr>
            <w:r w:rsidRPr="0048000B">
              <w:rPr>
                <w:rFonts w:ascii="Century Gothic" w:hAnsi="Century Gothic"/>
                <w:sz w:val="22"/>
              </w:rPr>
              <w:t xml:space="preserve">Make Some Noise </w:t>
            </w:r>
          </w:p>
        </w:tc>
      </w:tr>
      <w:tr w:rsidR="002E3910" w:rsidRPr="0048000B" w14:paraId="2E0A238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B9475" w14:textId="31D93146" w:rsidR="002E3910" w:rsidRPr="0048000B" w:rsidRDefault="002E3910">
            <w:pPr>
              <w:pStyle w:val="TableRow"/>
              <w:rPr>
                <w:rFonts w:ascii="Century Gothic" w:hAnsi="Century Gothic"/>
                <w:sz w:val="22"/>
              </w:rPr>
            </w:pPr>
            <w:r w:rsidRPr="0048000B">
              <w:rPr>
                <w:rFonts w:ascii="Century Gothic" w:hAnsi="Century Gothic"/>
                <w:sz w:val="22"/>
              </w:rPr>
              <w:t xml:space="preserve">Forest School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CB084C" w14:textId="2A1EA9C4" w:rsidR="002E3910" w:rsidRPr="0048000B" w:rsidRDefault="002E3910">
            <w:pPr>
              <w:pStyle w:val="TableRowCentered"/>
              <w:jc w:val="left"/>
              <w:rPr>
                <w:rFonts w:ascii="Century Gothic" w:hAnsi="Century Gothic"/>
                <w:sz w:val="22"/>
              </w:rPr>
            </w:pPr>
            <w:r w:rsidRPr="0048000B">
              <w:rPr>
                <w:rFonts w:ascii="Century Gothic" w:hAnsi="Century Gothic"/>
                <w:sz w:val="22"/>
              </w:rPr>
              <w:t xml:space="preserve">Therapeutic Forest School </w:t>
            </w:r>
          </w:p>
        </w:tc>
      </w:tr>
      <w:bookmarkEnd w:id="14"/>
      <w:bookmarkEnd w:id="15"/>
      <w:bookmarkEnd w:id="16"/>
    </w:tbl>
    <w:p w14:paraId="381CA547" w14:textId="77777777" w:rsidR="00D23FAE" w:rsidRPr="0048000B" w:rsidRDefault="00D23FAE">
      <w:pPr>
        <w:rPr>
          <w:rFonts w:ascii="Century Gothic" w:hAnsi="Century Gothic"/>
          <w:sz w:val="22"/>
        </w:rPr>
      </w:pPr>
    </w:p>
    <w:p w14:paraId="0E2456A8" w14:textId="7E966BBD" w:rsidR="00D23FAE" w:rsidRPr="0048000B" w:rsidRDefault="00D23FAE" w:rsidP="289B6723">
      <w:pPr>
        <w:rPr>
          <w:rFonts w:ascii="Century Gothic" w:hAnsi="Century Gothic"/>
          <w:i/>
          <w:iCs/>
          <w:sz w:val="22"/>
        </w:rPr>
      </w:pPr>
      <w:r w:rsidRPr="0048000B">
        <w:rPr>
          <w:rFonts w:ascii="Century Gothic" w:hAnsi="Century Gothic"/>
          <w:i/>
          <w:iCs/>
          <w:sz w:val="22"/>
        </w:rPr>
        <w:t xml:space="preserve">Planned non-DfE programmes that we intend to use pupil premium (or recovery premium) to fund the current academic year. </w:t>
      </w:r>
      <w:r w:rsidR="00EF5186" w:rsidRPr="0048000B">
        <w:rPr>
          <w:rFonts w:ascii="Century Gothic" w:hAnsi="Century Gothic"/>
          <w:i/>
          <w:iCs/>
          <w:sz w:val="22"/>
        </w:rPr>
        <w:t>2025-2026</w:t>
      </w:r>
    </w:p>
    <w:tbl>
      <w:tblPr>
        <w:tblW w:w="5000" w:type="pct"/>
        <w:tblCellMar>
          <w:left w:w="10" w:type="dxa"/>
          <w:right w:w="10" w:type="dxa"/>
        </w:tblCellMar>
        <w:tblLook w:val="04A0" w:firstRow="1" w:lastRow="0" w:firstColumn="1" w:lastColumn="0" w:noHBand="0" w:noVBand="1"/>
      </w:tblPr>
      <w:tblGrid>
        <w:gridCol w:w="4815"/>
        <w:gridCol w:w="4671"/>
      </w:tblGrid>
      <w:tr w:rsidR="00D23FAE" w:rsidRPr="0048000B" w14:paraId="12A932CB"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31D215B" w14:textId="77777777" w:rsidR="00D23FAE" w:rsidRPr="0048000B" w:rsidRDefault="00D23FAE" w:rsidP="007D6594">
            <w:pPr>
              <w:pStyle w:val="TableHeader"/>
              <w:jc w:val="left"/>
              <w:rPr>
                <w:rFonts w:ascii="Century Gothic" w:hAnsi="Century Gothic"/>
                <w:sz w:val="22"/>
              </w:rPr>
            </w:pPr>
            <w:r w:rsidRPr="0048000B">
              <w:rPr>
                <w:rFonts w:ascii="Century Gothic" w:hAnsi="Century Gothic"/>
                <w:sz w:val="22"/>
              </w:rP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F956DFC" w14:textId="77777777" w:rsidR="00D23FAE" w:rsidRPr="0048000B" w:rsidRDefault="00D23FAE" w:rsidP="007D6594">
            <w:pPr>
              <w:pStyle w:val="TableHeader"/>
              <w:jc w:val="left"/>
              <w:rPr>
                <w:rFonts w:ascii="Century Gothic" w:hAnsi="Century Gothic"/>
                <w:sz w:val="22"/>
              </w:rPr>
            </w:pPr>
            <w:r w:rsidRPr="0048000B">
              <w:rPr>
                <w:rFonts w:ascii="Century Gothic" w:hAnsi="Century Gothic"/>
                <w:sz w:val="22"/>
              </w:rPr>
              <w:t>Provider</w:t>
            </w:r>
          </w:p>
        </w:tc>
      </w:tr>
      <w:tr w:rsidR="00D23FAE" w:rsidRPr="0048000B" w14:paraId="3F4299CD"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0E4BD9" w14:textId="77777777" w:rsidR="00D23FAE" w:rsidRPr="0048000B" w:rsidRDefault="00D23FAE" w:rsidP="007D6594">
            <w:pPr>
              <w:pStyle w:val="TableRow"/>
              <w:rPr>
                <w:rFonts w:ascii="Century Gothic" w:hAnsi="Century Gothic"/>
                <w:sz w:val="22"/>
              </w:rPr>
            </w:pPr>
            <w:r w:rsidRPr="0048000B">
              <w:rPr>
                <w:rFonts w:ascii="Century Gothic" w:hAnsi="Century Gothic"/>
                <w:sz w:val="22"/>
              </w:rPr>
              <w:t xml:space="preserve">Sensory / OT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807CDA" w14:textId="77777777" w:rsidR="00D23FAE" w:rsidRPr="0048000B" w:rsidRDefault="00D23FAE" w:rsidP="007D6594">
            <w:pPr>
              <w:pStyle w:val="TableRowCentered"/>
              <w:jc w:val="left"/>
              <w:rPr>
                <w:rFonts w:ascii="Century Gothic" w:hAnsi="Century Gothic"/>
                <w:sz w:val="22"/>
              </w:rPr>
            </w:pPr>
            <w:r w:rsidRPr="0048000B">
              <w:rPr>
                <w:rFonts w:ascii="Century Gothic" w:hAnsi="Century Gothic"/>
                <w:sz w:val="22"/>
              </w:rPr>
              <w:t xml:space="preserve">Laura Graham Occupational Therapy </w:t>
            </w:r>
          </w:p>
        </w:tc>
      </w:tr>
      <w:tr w:rsidR="00D23FAE" w:rsidRPr="0048000B" w14:paraId="459336A5"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2F94C8" w14:textId="05B09FB2" w:rsidR="00D23FAE" w:rsidRPr="0048000B" w:rsidRDefault="00D23FAE" w:rsidP="289B6723">
            <w:pPr>
              <w:pStyle w:val="TableRow"/>
              <w:rPr>
                <w:rFonts w:ascii="Century Gothic" w:hAnsi="Century Gothic"/>
                <w:sz w:val="22"/>
              </w:rPr>
            </w:pPr>
            <w:r w:rsidRPr="0048000B">
              <w:rPr>
                <w:rFonts w:ascii="Century Gothic" w:hAnsi="Century Gothic"/>
                <w:sz w:val="22"/>
              </w:rPr>
              <w:t xml:space="preserve">Restorative and Relational Pathway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76B972C" w14:textId="66E13A54" w:rsidR="00D23FAE" w:rsidRPr="0048000B" w:rsidRDefault="00D23FAE" w:rsidP="289B6723">
            <w:pPr>
              <w:pStyle w:val="TableRowCentered"/>
              <w:jc w:val="left"/>
              <w:rPr>
                <w:rFonts w:ascii="Century Gothic" w:hAnsi="Century Gothic"/>
                <w:sz w:val="22"/>
              </w:rPr>
            </w:pPr>
            <w:r w:rsidRPr="0048000B">
              <w:rPr>
                <w:rFonts w:ascii="Century Gothic" w:hAnsi="Century Gothic"/>
                <w:sz w:val="22"/>
              </w:rPr>
              <w:t xml:space="preserve">Staffordshire County Council </w:t>
            </w:r>
          </w:p>
        </w:tc>
      </w:tr>
      <w:tr w:rsidR="00D23FAE" w:rsidRPr="0048000B" w14:paraId="5EF7D4D2"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9E84ABC" w14:textId="0296EF84" w:rsidR="00D23FAE" w:rsidRPr="0048000B" w:rsidRDefault="272D313C" w:rsidP="289B6723">
            <w:pPr>
              <w:pStyle w:val="TableRow"/>
              <w:rPr>
                <w:rFonts w:ascii="Century Gothic" w:hAnsi="Century Gothic"/>
                <w:sz w:val="22"/>
              </w:rPr>
            </w:pPr>
            <w:r w:rsidRPr="0048000B">
              <w:rPr>
                <w:rFonts w:ascii="Century Gothic" w:hAnsi="Century Gothic"/>
                <w:sz w:val="22"/>
              </w:rPr>
              <w:t xml:space="preserve">Trauma informed training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F87FCBE" w14:textId="1F6CED0F" w:rsidR="00D23FAE" w:rsidRPr="0048000B" w:rsidRDefault="00D23FAE" w:rsidP="289B6723">
            <w:pPr>
              <w:pStyle w:val="TableRowCentered"/>
              <w:jc w:val="left"/>
              <w:rPr>
                <w:rFonts w:ascii="Century Gothic" w:hAnsi="Century Gothic"/>
                <w:sz w:val="22"/>
              </w:rPr>
            </w:pPr>
            <w:r w:rsidRPr="0048000B">
              <w:rPr>
                <w:rFonts w:ascii="Century Gothic" w:hAnsi="Century Gothic"/>
                <w:sz w:val="22"/>
              </w:rPr>
              <w:t>Imagine Inclusion</w:t>
            </w:r>
          </w:p>
        </w:tc>
      </w:tr>
      <w:tr w:rsidR="002E3910" w:rsidRPr="0048000B" w14:paraId="70F56106"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38FE31" w14:textId="63582E4F" w:rsidR="002E3910" w:rsidRPr="0048000B" w:rsidRDefault="002E3910" w:rsidP="002E3910">
            <w:pPr>
              <w:pStyle w:val="TableRow"/>
              <w:rPr>
                <w:rFonts w:ascii="Century Gothic" w:hAnsi="Century Gothic"/>
                <w:sz w:val="22"/>
              </w:rPr>
            </w:pPr>
            <w:r w:rsidRPr="0048000B">
              <w:rPr>
                <w:rFonts w:ascii="Century Gothic" w:hAnsi="Century Gothic"/>
                <w:sz w:val="22"/>
              </w:rPr>
              <w:t xml:space="preserve">Specialist Drama teacher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7C7730" w14:textId="48F57466" w:rsidR="002E3910" w:rsidRPr="0048000B" w:rsidRDefault="002E3910" w:rsidP="002E3910">
            <w:pPr>
              <w:pStyle w:val="TableRowCentered"/>
              <w:jc w:val="left"/>
              <w:rPr>
                <w:rFonts w:ascii="Century Gothic" w:hAnsi="Century Gothic"/>
                <w:sz w:val="22"/>
              </w:rPr>
            </w:pPr>
            <w:r w:rsidRPr="0048000B">
              <w:rPr>
                <w:rFonts w:ascii="Century Gothic" w:hAnsi="Century Gothic"/>
                <w:sz w:val="22"/>
              </w:rPr>
              <w:t>Rebekah Fortune</w:t>
            </w:r>
          </w:p>
        </w:tc>
      </w:tr>
      <w:tr w:rsidR="002E3910" w:rsidRPr="0048000B" w14:paraId="5533C689" w14:textId="77777777" w:rsidTr="289B6723">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3D2CB40" w14:textId="0B7F55E2" w:rsidR="002E3910" w:rsidRPr="0048000B" w:rsidRDefault="002E3910" w:rsidP="002E3910">
            <w:pPr>
              <w:pStyle w:val="TableRow"/>
              <w:rPr>
                <w:rFonts w:ascii="Century Gothic" w:hAnsi="Century Gothic"/>
                <w:sz w:val="22"/>
              </w:rPr>
            </w:pPr>
            <w:r w:rsidRPr="0048000B">
              <w:rPr>
                <w:rFonts w:ascii="Century Gothic" w:hAnsi="Century Gothic"/>
                <w:sz w:val="22"/>
              </w:rPr>
              <w:t xml:space="preserve">Music specialists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CC0049" w14:textId="2F0E7700" w:rsidR="002E3910" w:rsidRPr="0048000B" w:rsidRDefault="002E3910" w:rsidP="002E3910">
            <w:pPr>
              <w:pStyle w:val="TableRowCentered"/>
              <w:jc w:val="left"/>
              <w:rPr>
                <w:rFonts w:ascii="Century Gothic" w:hAnsi="Century Gothic"/>
                <w:sz w:val="22"/>
              </w:rPr>
            </w:pPr>
            <w:r w:rsidRPr="0048000B">
              <w:rPr>
                <w:rFonts w:ascii="Century Gothic" w:hAnsi="Century Gothic"/>
                <w:sz w:val="22"/>
              </w:rPr>
              <w:t xml:space="preserve">Make Some Noise </w:t>
            </w:r>
          </w:p>
        </w:tc>
      </w:tr>
      <w:tr w:rsidR="289B6723" w:rsidRPr="0048000B" w14:paraId="397A670B" w14:textId="77777777" w:rsidTr="289B6723">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B5DB450" w14:textId="23F7E9D3" w:rsidR="0372599D" w:rsidRPr="0048000B" w:rsidRDefault="0372599D" w:rsidP="289B6723">
            <w:pPr>
              <w:pStyle w:val="TableRow"/>
              <w:rPr>
                <w:rFonts w:ascii="Century Gothic" w:hAnsi="Century Gothic"/>
                <w:sz w:val="22"/>
              </w:rPr>
            </w:pPr>
            <w:r w:rsidRPr="0048000B">
              <w:rPr>
                <w:rFonts w:ascii="Century Gothic" w:hAnsi="Century Gothic"/>
                <w:sz w:val="22"/>
              </w:rPr>
              <w:t>Comic strip conversations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8F57708" w14:textId="4DE75976" w:rsidR="0372599D" w:rsidRPr="0048000B" w:rsidRDefault="0372599D" w:rsidP="289B6723">
            <w:pPr>
              <w:pStyle w:val="TableRowCentered"/>
              <w:jc w:val="left"/>
              <w:rPr>
                <w:rFonts w:ascii="Century Gothic" w:hAnsi="Century Gothic"/>
                <w:sz w:val="22"/>
              </w:rPr>
            </w:pPr>
            <w:r w:rsidRPr="0048000B">
              <w:rPr>
                <w:rFonts w:ascii="Century Gothic" w:hAnsi="Century Gothic"/>
                <w:sz w:val="22"/>
              </w:rPr>
              <w:t>April Romley (EP SCC)</w:t>
            </w:r>
          </w:p>
        </w:tc>
      </w:tr>
      <w:tr w:rsidR="289B6723" w:rsidRPr="0048000B" w14:paraId="7C91A054" w14:textId="77777777" w:rsidTr="289B6723">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460476" w14:textId="0FA53F5E" w:rsidR="0372599D" w:rsidRPr="0048000B" w:rsidRDefault="0372599D" w:rsidP="289B6723">
            <w:pPr>
              <w:pStyle w:val="TableRow"/>
              <w:rPr>
                <w:rFonts w:ascii="Century Gothic" w:hAnsi="Century Gothic"/>
                <w:sz w:val="22"/>
              </w:rPr>
            </w:pPr>
            <w:r w:rsidRPr="0048000B">
              <w:rPr>
                <w:rFonts w:ascii="Century Gothic" w:hAnsi="Century Gothic"/>
                <w:sz w:val="22"/>
              </w:rPr>
              <w:t xml:space="preserve">SEND awareness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CFAAEF" w14:textId="4A164A06" w:rsidR="0372599D" w:rsidRPr="0048000B" w:rsidRDefault="0372599D" w:rsidP="289B6723">
            <w:pPr>
              <w:pStyle w:val="TableRowCentered"/>
              <w:jc w:val="left"/>
              <w:rPr>
                <w:rFonts w:ascii="Century Gothic" w:hAnsi="Century Gothic"/>
                <w:sz w:val="22"/>
              </w:rPr>
            </w:pPr>
            <w:r w:rsidRPr="0048000B">
              <w:rPr>
                <w:rFonts w:ascii="Century Gothic" w:hAnsi="Century Gothic"/>
                <w:sz w:val="22"/>
              </w:rPr>
              <w:t>Nasen</w:t>
            </w:r>
          </w:p>
        </w:tc>
      </w:tr>
      <w:tr w:rsidR="00EF5186" w:rsidRPr="0048000B" w14:paraId="061F8F41" w14:textId="77777777" w:rsidTr="289B6723">
        <w:trPr>
          <w:trHeight w:val="30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00F68A" w14:textId="305BEEEA" w:rsidR="00EF5186" w:rsidRPr="0048000B" w:rsidRDefault="00EF5186" w:rsidP="289B6723">
            <w:pPr>
              <w:pStyle w:val="TableRow"/>
              <w:rPr>
                <w:rFonts w:ascii="Century Gothic" w:hAnsi="Century Gothic"/>
                <w:sz w:val="22"/>
              </w:rPr>
            </w:pPr>
            <w:r w:rsidRPr="0048000B">
              <w:rPr>
                <w:rFonts w:ascii="Century Gothic" w:hAnsi="Century Gothic"/>
                <w:sz w:val="22"/>
              </w:rPr>
              <w:t xml:space="preserve">Employability Skills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FEE839" w14:textId="0E0A97BF" w:rsidR="00EF5186" w:rsidRPr="0048000B" w:rsidRDefault="00EF5186" w:rsidP="289B6723">
            <w:pPr>
              <w:pStyle w:val="TableRowCentered"/>
              <w:jc w:val="left"/>
              <w:rPr>
                <w:rFonts w:ascii="Century Gothic" w:hAnsi="Century Gothic"/>
                <w:sz w:val="22"/>
              </w:rPr>
            </w:pPr>
            <w:r w:rsidRPr="0048000B">
              <w:rPr>
                <w:rFonts w:ascii="Century Gothic" w:hAnsi="Century Gothic"/>
                <w:sz w:val="22"/>
              </w:rPr>
              <w:t xml:space="preserve">Skills Builder </w:t>
            </w:r>
          </w:p>
        </w:tc>
      </w:tr>
    </w:tbl>
    <w:p w14:paraId="401F5C4A" w14:textId="77777777" w:rsidR="00D23FAE" w:rsidRPr="0048000B" w:rsidRDefault="00D23FAE">
      <w:pPr>
        <w:rPr>
          <w:sz w:val="22"/>
        </w:rPr>
      </w:pPr>
    </w:p>
    <w:sectPr w:rsidR="00D23FAE" w:rsidRPr="0048000B">
      <w:headerReference w:type="default" r:id="rId17"/>
      <w:footerReference w:type="default" r:id="rId1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D67F0" w14:textId="77777777" w:rsidR="00CF0FC3" w:rsidRDefault="00CF0FC3">
      <w:pPr>
        <w:spacing w:after="0" w:line="240" w:lineRule="auto"/>
      </w:pPr>
      <w:r>
        <w:separator/>
      </w:r>
    </w:p>
  </w:endnote>
  <w:endnote w:type="continuationSeparator" w:id="0">
    <w:p w14:paraId="22A3586D" w14:textId="77777777" w:rsidR="00CF0FC3" w:rsidRDefault="00CF0FC3">
      <w:pPr>
        <w:spacing w:after="0" w:line="240" w:lineRule="auto"/>
      </w:pPr>
      <w:r>
        <w:continuationSeparator/>
      </w:r>
    </w:p>
  </w:endnote>
  <w:endnote w:type="continuationNotice" w:id="1">
    <w:p w14:paraId="39CA7DCD" w14:textId="77777777" w:rsidR="00CF0FC3" w:rsidRDefault="00CF0F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7D6594" w:rsidRDefault="007D6594">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29008" w14:textId="77777777" w:rsidR="00CF0FC3" w:rsidRDefault="00CF0FC3">
      <w:pPr>
        <w:spacing w:after="0" w:line="240" w:lineRule="auto"/>
      </w:pPr>
      <w:r>
        <w:separator/>
      </w:r>
    </w:p>
  </w:footnote>
  <w:footnote w:type="continuationSeparator" w:id="0">
    <w:p w14:paraId="7CEF3854" w14:textId="77777777" w:rsidR="00CF0FC3" w:rsidRDefault="00CF0FC3">
      <w:pPr>
        <w:spacing w:after="0" w:line="240" w:lineRule="auto"/>
      </w:pPr>
      <w:r>
        <w:continuationSeparator/>
      </w:r>
    </w:p>
  </w:footnote>
  <w:footnote w:type="continuationNotice" w:id="1">
    <w:p w14:paraId="38EBFCBC" w14:textId="77777777" w:rsidR="00CF0FC3" w:rsidRDefault="00CF0F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7D6594" w:rsidRDefault="007D65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C1A6FF2"/>
    <w:multiLevelType w:val="hybridMultilevel"/>
    <w:tmpl w:val="3A727838"/>
    <w:lvl w:ilvl="0" w:tplc="FAF88F12">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6D939B1"/>
    <w:multiLevelType w:val="hybridMultilevel"/>
    <w:tmpl w:val="2DDC961A"/>
    <w:lvl w:ilvl="0" w:tplc="33BAD95C">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EDD28D0"/>
    <w:multiLevelType w:val="hybridMultilevel"/>
    <w:tmpl w:val="C9C06E00"/>
    <w:lvl w:ilvl="0" w:tplc="FB802B62">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15"/>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6AF"/>
    <w:rsid w:val="00003A45"/>
    <w:rsid w:val="00008921"/>
    <w:rsid w:val="000226B3"/>
    <w:rsid w:val="000231E8"/>
    <w:rsid w:val="00023729"/>
    <w:rsid w:val="000243B4"/>
    <w:rsid w:val="000452EB"/>
    <w:rsid w:val="000463AE"/>
    <w:rsid w:val="000507A3"/>
    <w:rsid w:val="00060A62"/>
    <w:rsid w:val="00064366"/>
    <w:rsid w:val="00066B73"/>
    <w:rsid w:val="00071481"/>
    <w:rsid w:val="00075FAE"/>
    <w:rsid w:val="00082F38"/>
    <w:rsid w:val="0008384B"/>
    <w:rsid w:val="00090FAB"/>
    <w:rsid w:val="000929EC"/>
    <w:rsid w:val="00093CDE"/>
    <w:rsid w:val="000A6379"/>
    <w:rsid w:val="000C0689"/>
    <w:rsid w:val="000D22B0"/>
    <w:rsid w:val="000D35C9"/>
    <w:rsid w:val="000D520C"/>
    <w:rsid w:val="000D6596"/>
    <w:rsid w:val="000E6DF0"/>
    <w:rsid w:val="001037CB"/>
    <w:rsid w:val="0010629E"/>
    <w:rsid w:val="00113C07"/>
    <w:rsid w:val="00115538"/>
    <w:rsid w:val="00120AB1"/>
    <w:rsid w:val="00123A7F"/>
    <w:rsid w:val="001278D0"/>
    <w:rsid w:val="00127F72"/>
    <w:rsid w:val="00131847"/>
    <w:rsid w:val="00136670"/>
    <w:rsid w:val="00140646"/>
    <w:rsid w:val="00147A4B"/>
    <w:rsid w:val="001671ED"/>
    <w:rsid w:val="0017032D"/>
    <w:rsid w:val="001727FA"/>
    <w:rsid w:val="00173D4C"/>
    <w:rsid w:val="0017565B"/>
    <w:rsid w:val="00183218"/>
    <w:rsid w:val="00185988"/>
    <w:rsid w:val="001873B6"/>
    <w:rsid w:val="001901E6"/>
    <w:rsid w:val="00191305"/>
    <w:rsid w:val="00195B55"/>
    <w:rsid w:val="001A2FE8"/>
    <w:rsid w:val="001A33AC"/>
    <w:rsid w:val="001B204B"/>
    <w:rsid w:val="001C1C51"/>
    <w:rsid w:val="001D47CB"/>
    <w:rsid w:val="001D56BB"/>
    <w:rsid w:val="001E0ECA"/>
    <w:rsid w:val="001E206F"/>
    <w:rsid w:val="001E4C19"/>
    <w:rsid w:val="001E5750"/>
    <w:rsid w:val="001E7739"/>
    <w:rsid w:val="001F3DB4"/>
    <w:rsid w:val="001F695D"/>
    <w:rsid w:val="00204F40"/>
    <w:rsid w:val="00205DEF"/>
    <w:rsid w:val="00216C8A"/>
    <w:rsid w:val="00226317"/>
    <w:rsid w:val="00231539"/>
    <w:rsid w:val="0024A1AB"/>
    <w:rsid w:val="002523E3"/>
    <w:rsid w:val="00266FA5"/>
    <w:rsid w:val="002920F4"/>
    <w:rsid w:val="002940F3"/>
    <w:rsid w:val="00295842"/>
    <w:rsid w:val="002B3574"/>
    <w:rsid w:val="002B4AD7"/>
    <w:rsid w:val="002B6B74"/>
    <w:rsid w:val="002B7727"/>
    <w:rsid w:val="002C6AE7"/>
    <w:rsid w:val="002D2D4B"/>
    <w:rsid w:val="002D3805"/>
    <w:rsid w:val="002E0BC9"/>
    <w:rsid w:val="002E2F7F"/>
    <w:rsid w:val="002E3910"/>
    <w:rsid w:val="002E66AE"/>
    <w:rsid w:val="002E7763"/>
    <w:rsid w:val="002F5842"/>
    <w:rsid w:val="002F6F6F"/>
    <w:rsid w:val="00306CB7"/>
    <w:rsid w:val="003111F5"/>
    <w:rsid w:val="00330877"/>
    <w:rsid w:val="00336200"/>
    <w:rsid w:val="00337418"/>
    <w:rsid w:val="00351D83"/>
    <w:rsid w:val="00353E46"/>
    <w:rsid w:val="003576C4"/>
    <w:rsid w:val="00366AB0"/>
    <w:rsid w:val="0037437C"/>
    <w:rsid w:val="0038146B"/>
    <w:rsid w:val="0038340F"/>
    <w:rsid w:val="00384457"/>
    <w:rsid w:val="00384F24"/>
    <w:rsid w:val="003A1F93"/>
    <w:rsid w:val="003A32B2"/>
    <w:rsid w:val="003A47DD"/>
    <w:rsid w:val="003A634F"/>
    <w:rsid w:val="003B588A"/>
    <w:rsid w:val="003B621D"/>
    <w:rsid w:val="003C4388"/>
    <w:rsid w:val="003C4C27"/>
    <w:rsid w:val="003C6C35"/>
    <w:rsid w:val="003C7F7B"/>
    <w:rsid w:val="003D2EAA"/>
    <w:rsid w:val="003E054C"/>
    <w:rsid w:val="003E27A0"/>
    <w:rsid w:val="003E3872"/>
    <w:rsid w:val="003F0AA8"/>
    <w:rsid w:val="004044AA"/>
    <w:rsid w:val="004044C8"/>
    <w:rsid w:val="00404F3F"/>
    <w:rsid w:val="00410B5D"/>
    <w:rsid w:val="00413BEC"/>
    <w:rsid w:val="0042265E"/>
    <w:rsid w:val="00424ED7"/>
    <w:rsid w:val="00425258"/>
    <w:rsid w:val="00426217"/>
    <w:rsid w:val="00431A80"/>
    <w:rsid w:val="00435A89"/>
    <w:rsid w:val="0044705D"/>
    <w:rsid w:val="00452267"/>
    <w:rsid w:val="00453307"/>
    <w:rsid w:val="00457E36"/>
    <w:rsid w:val="00462F8F"/>
    <w:rsid w:val="00467CC4"/>
    <w:rsid w:val="0048000B"/>
    <w:rsid w:val="00481D56"/>
    <w:rsid w:val="00481DC5"/>
    <w:rsid w:val="00490408"/>
    <w:rsid w:val="00491EC4"/>
    <w:rsid w:val="00494221"/>
    <w:rsid w:val="004A4C45"/>
    <w:rsid w:val="004B0485"/>
    <w:rsid w:val="004B428E"/>
    <w:rsid w:val="004B4D37"/>
    <w:rsid w:val="004C42F0"/>
    <w:rsid w:val="004D0218"/>
    <w:rsid w:val="004D1ECE"/>
    <w:rsid w:val="004E1D73"/>
    <w:rsid w:val="0051286E"/>
    <w:rsid w:val="00516021"/>
    <w:rsid w:val="00516457"/>
    <w:rsid w:val="00516ECE"/>
    <w:rsid w:val="00520A0C"/>
    <w:rsid w:val="00530E37"/>
    <w:rsid w:val="005464A1"/>
    <w:rsid w:val="00546F12"/>
    <w:rsid w:val="0055339C"/>
    <w:rsid w:val="00562B3C"/>
    <w:rsid w:val="00564E40"/>
    <w:rsid w:val="00567229"/>
    <w:rsid w:val="005750E2"/>
    <w:rsid w:val="005765C9"/>
    <w:rsid w:val="0058313F"/>
    <w:rsid w:val="005842EF"/>
    <w:rsid w:val="00585859"/>
    <w:rsid w:val="00586FBC"/>
    <w:rsid w:val="005879C9"/>
    <w:rsid w:val="005929E0"/>
    <w:rsid w:val="005A3C6B"/>
    <w:rsid w:val="005B1EA5"/>
    <w:rsid w:val="005D45CF"/>
    <w:rsid w:val="005D7176"/>
    <w:rsid w:val="005E1F24"/>
    <w:rsid w:val="005E73F1"/>
    <w:rsid w:val="005F07EF"/>
    <w:rsid w:val="005F2AD8"/>
    <w:rsid w:val="00600B2E"/>
    <w:rsid w:val="00607CEB"/>
    <w:rsid w:val="00610266"/>
    <w:rsid w:val="00613299"/>
    <w:rsid w:val="0061762D"/>
    <w:rsid w:val="00634238"/>
    <w:rsid w:val="00635FBC"/>
    <w:rsid w:val="00637728"/>
    <w:rsid w:val="0064113A"/>
    <w:rsid w:val="00644002"/>
    <w:rsid w:val="006458B1"/>
    <w:rsid w:val="00650529"/>
    <w:rsid w:val="00650BAB"/>
    <w:rsid w:val="00651737"/>
    <w:rsid w:val="00662FCE"/>
    <w:rsid w:val="006671BF"/>
    <w:rsid w:val="00672A7D"/>
    <w:rsid w:val="00681416"/>
    <w:rsid w:val="006A06F5"/>
    <w:rsid w:val="006A0ED2"/>
    <w:rsid w:val="006A7330"/>
    <w:rsid w:val="006B0A73"/>
    <w:rsid w:val="006B5A6B"/>
    <w:rsid w:val="006C0F82"/>
    <w:rsid w:val="006C332E"/>
    <w:rsid w:val="006C5901"/>
    <w:rsid w:val="006C6B74"/>
    <w:rsid w:val="006D6372"/>
    <w:rsid w:val="006D6E5C"/>
    <w:rsid w:val="006D7876"/>
    <w:rsid w:val="006E02AF"/>
    <w:rsid w:val="006E0786"/>
    <w:rsid w:val="006E3EAD"/>
    <w:rsid w:val="006E4E4B"/>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5F63"/>
    <w:rsid w:val="00757F96"/>
    <w:rsid w:val="0076CA9E"/>
    <w:rsid w:val="00785285"/>
    <w:rsid w:val="0078529D"/>
    <w:rsid w:val="00787DC1"/>
    <w:rsid w:val="00794070"/>
    <w:rsid w:val="007A713B"/>
    <w:rsid w:val="007B64E5"/>
    <w:rsid w:val="007B7C0D"/>
    <w:rsid w:val="007C2F04"/>
    <w:rsid w:val="007D6594"/>
    <w:rsid w:val="007E08EF"/>
    <w:rsid w:val="007E47AD"/>
    <w:rsid w:val="007F5B8B"/>
    <w:rsid w:val="00817E9A"/>
    <w:rsid w:val="00827FD6"/>
    <w:rsid w:val="00830D57"/>
    <w:rsid w:val="00833701"/>
    <w:rsid w:val="00847F87"/>
    <w:rsid w:val="00860B07"/>
    <w:rsid w:val="008616F6"/>
    <w:rsid w:val="0086259C"/>
    <w:rsid w:val="00883F24"/>
    <w:rsid w:val="00897E1F"/>
    <w:rsid w:val="008B2CB4"/>
    <w:rsid w:val="008B6404"/>
    <w:rsid w:val="008C1F42"/>
    <w:rsid w:val="008C2C21"/>
    <w:rsid w:val="008C7DD3"/>
    <w:rsid w:val="008E000B"/>
    <w:rsid w:val="008E2926"/>
    <w:rsid w:val="008E35C6"/>
    <w:rsid w:val="008E3F49"/>
    <w:rsid w:val="008F243B"/>
    <w:rsid w:val="008F4675"/>
    <w:rsid w:val="008F67FD"/>
    <w:rsid w:val="00904A66"/>
    <w:rsid w:val="0092287F"/>
    <w:rsid w:val="0092495B"/>
    <w:rsid w:val="00924B2F"/>
    <w:rsid w:val="0092660E"/>
    <w:rsid w:val="00936519"/>
    <w:rsid w:val="00941DA3"/>
    <w:rsid w:val="00942C0C"/>
    <w:rsid w:val="00946F0C"/>
    <w:rsid w:val="009539E3"/>
    <w:rsid w:val="00954A5E"/>
    <w:rsid w:val="009551B2"/>
    <w:rsid w:val="009575BC"/>
    <w:rsid w:val="00964625"/>
    <w:rsid w:val="00981C1D"/>
    <w:rsid w:val="0099109C"/>
    <w:rsid w:val="009936DB"/>
    <w:rsid w:val="00993CFC"/>
    <w:rsid w:val="009947DE"/>
    <w:rsid w:val="009A1DC2"/>
    <w:rsid w:val="009C0914"/>
    <w:rsid w:val="009C27E5"/>
    <w:rsid w:val="009C3A6C"/>
    <w:rsid w:val="009D611E"/>
    <w:rsid w:val="009D71E8"/>
    <w:rsid w:val="009E104B"/>
    <w:rsid w:val="009E7DE4"/>
    <w:rsid w:val="009F3BBD"/>
    <w:rsid w:val="00A063DD"/>
    <w:rsid w:val="00A0930F"/>
    <w:rsid w:val="00A112B5"/>
    <w:rsid w:val="00A14EEA"/>
    <w:rsid w:val="00A1587B"/>
    <w:rsid w:val="00A20E41"/>
    <w:rsid w:val="00A44FBB"/>
    <w:rsid w:val="00A50104"/>
    <w:rsid w:val="00A522E0"/>
    <w:rsid w:val="00A523D0"/>
    <w:rsid w:val="00A63579"/>
    <w:rsid w:val="00A638AC"/>
    <w:rsid w:val="00A727E5"/>
    <w:rsid w:val="00A748B5"/>
    <w:rsid w:val="00A80A32"/>
    <w:rsid w:val="00A82A98"/>
    <w:rsid w:val="00A82D16"/>
    <w:rsid w:val="00A95F75"/>
    <w:rsid w:val="00A96B83"/>
    <w:rsid w:val="00A97D6E"/>
    <w:rsid w:val="00AA355B"/>
    <w:rsid w:val="00AA42E5"/>
    <w:rsid w:val="00AB24FA"/>
    <w:rsid w:val="00AD7313"/>
    <w:rsid w:val="00AD7B5A"/>
    <w:rsid w:val="00AE229F"/>
    <w:rsid w:val="00AE6AF9"/>
    <w:rsid w:val="00AF4F32"/>
    <w:rsid w:val="00AF5E20"/>
    <w:rsid w:val="00B002FA"/>
    <w:rsid w:val="00B00327"/>
    <w:rsid w:val="00B012AB"/>
    <w:rsid w:val="00B024B3"/>
    <w:rsid w:val="00B11DE8"/>
    <w:rsid w:val="00B1517E"/>
    <w:rsid w:val="00B179ED"/>
    <w:rsid w:val="00B20E18"/>
    <w:rsid w:val="00B572C4"/>
    <w:rsid w:val="00B60858"/>
    <w:rsid w:val="00B7202F"/>
    <w:rsid w:val="00B74D4E"/>
    <w:rsid w:val="00B80219"/>
    <w:rsid w:val="00BA19A5"/>
    <w:rsid w:val="00BA36B8"/>
    <w:rsid w:val="00BC67F6"/>
    <w:rsid w:val="00BD2004"/>
    <w:rsid w:val="00BD4B12"/>
    <w:rsid w:val="00BE0FEA"/>
    <w:rsid w:val="00BE2F92"/>
    <w:rsid w:val="00BF0D5F"/>
    <w:rsid w:val="00BF1380"/>
    <w:rsid w:val="00C11EB4"/>
    <w:rsid w:val="00C12746"/>
    <w:rsid w:val="00C25827"/>
    <w:rsid w:val="00C31BB8"/>
    <w:rsid w:val="00C373EA"/>
    <w:rsid w:val="00C52BD8"/>
    <w:rsid w:val="00C621C1"/>
    <w:rsid w:val="00C62989"/>
    <w:rsid w:val="00C65CBB"/>
    <w:rsid w:val="00C80F37"/>
    <w:rsid w:val="00C97A7F"/>
    <w:rsid w:val="00CB5B17"/>
    <w:rsid w:val="00CB5EF9"/>
    <w:rsid w:val="00CC4443"/>
    <w:rsid w:val="00CC5B88"/>
    <w:rsid w:val="00CC5CAF"/>
    <w:rsid w:val="00CE6ED9"/>
    <w:rsid w:val="00CF0FC3"/>
    <w:rsid w:val="00D06874"/>
    <w:rsid w:val="00D173F7"/>
    <w:rsid w:val="00D20203"/>
    <w:rsid w:val="00D204E0"/>
    <w:rsid w:val="00D21354"/>
    <w:rsid w:val="00D22400"/>
    <w:rsid w:val="00D22EF0"/>
    <w:rsid w:val="00D22F0A"/>
    <w:rsid w:val="00D23FAE"/>
    <w:rsid w:val="00D278BA"/>
    <w:rsid w:val="00D33FE5"/>
    <w:rsid w:val="00D3578A"/>
    <w:rsid w:val="00D36989"/>
    <w:rsid w:val="00D4463C"/>
    <w:rsid w:val="00D501EE"/>
    <w:rsid w:val="00D517DC"/>
    <w:rsid w:val="00D5590D"/>
    <w:rsid w:val="00D618E4"/>
    <w:rsid w:val="00D61DA5"/>
    <w:rsid w:val="00D62600"/>
    <w:rsid w:val="00D72665"/>
    <w:rsid w:val="00D82AE4"/>
    <w:rsid w:val="00D875ED"/>
    <w:rsid w:val="00D877D0"/>
    <w:rsid w:val="00D90013"/>
    <w:rsid w:val="00D91B9C"/>
    <w:rsid w:val="00D92C1B"/>
    <w:rsid w:val="00D94CC7"/>
    <w:rsid w:val="00DA1AF4"/>
    <w:rsid w:val="00DA30F3"/>
    <w:rsid w:val="00DB0C60"/>
    <w:rsid w:val="00DC641A"/>
    <w:rsid w:val="00DD6B7D"/>
    <w:rsid w:val="00DD6E14"/>
    <w:rsid w:val="00DE15AC"/>
    <w:rsid w:val="00E061EC"/>
    <w:rsid w:val="00E13E51"/>
    <w:rsid w:val="00E2680F"/>
    <w:rsid w:val="00E354E2"/>
    <w:rsid w:val="00E43EAD"/>
    <w:rsid w:val="00E46EFC"/>
    <w:rsid w:val="00E62DCB"/>
    <w:rsid w:val="00E63676"/>
    <w:rsid w:val="00E651DD"/>
    <w:rsid w:val="00E660A4"/>
    <w:rsid w:val="00E66558"/>
    <w:rsid w:val="00E70D81"/>
    <w:rsid w:val="00E726A6"/>
    <w:rsid w:val="00E7397C"/>
    <w:rsid w:val="00E74AC7"/>
    <w:rsid w:val="00E86F05"/>
    <w:rsid w:val="00E944B6"/>
    <w:rsid w:val="00EA3A2A"/>
    <w:rsid w:val="00EB4556"/>
    <w:rsid w:val="00EB64C8"/>
    <w:rsid w:val="00ED5108"/>
    <w:rsid w:val="00EECC97"/>
    <w:rsid w:val="00EF5186"/>
    <w:rsid w:val="00F012CA"/>
    <w:rsid w:val="00F01752"/>
    <w:rsid w:val="00F0355A"/>
    <w:rsid w:val="00F24A7E"/>
    <w:rsid w:val="00F33DC0"/>
    <w:rsid w:val="00F62587"/>
    <w:rsid w:val="00F63E9E"/>
    <w:rsid w:val="00F76843"/>
    <w:rsid w:val="00F776E1"/>
    <w:rsid w:val="00F81836"/>
    <w:rsid w:val="00F925EB"/>
    <w:rsid w:val="00FA4237"/>
    <w:rsid w:val="00FA6DD0"/>
    <w:rsid w:val="00FB6D5D"/>
    <w:rsid w:val="00FC28DF"/>
    <w:rsid w:val="00FE3136"/>
    <w:rsid w:val="00FE50A3"/>
    <w:rsid w:val="00FF369D"/>
    <w:rsid w:val="00FF6FB0"/>
    <w:rsid w:val="012B0E30"/>
    <w:rsid w:val="01880A4F"/>
    <w:rsid w:val="019AEA42"/>
    <w:rsid w:val="022646E6"/>
    <w:rsid w:val="02398C25"/>
    <w:rsid w:val="025ABDC5"/>
    <w:rsid w:val="02D8D09F"/>
    <w:rsid w:val="02F4FC9C"/>
    <w:rsid w:val="03396FBE"/>
    <w:rsid w:val="0372599D"/>
    <w:rsid w:val="04B9B900"/>
    <w:rsid w:val="0598EC53"/>
    <w:rsid w:val="05B6D577"/>
    <w:rsid w:val="05BFC1E2"/>
    <w:rsid w:val="0651680C"/>
    <w:rsid w:val="065FC088"/>
    <w:rsid w:val="069AA0E3"/>
    <w:rsid w:val="06B849E2"/>
    <w:rsid w:val="07FFD3D3"/>
    <w:rsid w:val="082D5166"/>
    <w:rsid w:val="083D37E1"/>
    <w:rsid w:val="089DFC9C"/>
    <w:rsid w:val="09129673"/>
    <w:rsid w:val="09304208"/>
    <w:rsid w:val="096C10B4"/>
    <w:rsid w:val="097111A4"/>
    <w:rsid w:val="098206B9"/>
    <w:rsid w:val="0995924A"/>
    <w:rsid w:val="09B5517F"/>
    <w:rsid w:val="09BD08BD"/>
    <w:rsid w:val="0A77D8FA"/>
    <w:rsid w:val="0B0D522E"/>
    <w:rsid w:val="0B240EAF"/>
    <w:rsid w:val="0B27B05B"/>
    <w:rsid w:val="0B7040E5"/>
    <w:rsid w:val="0B7E7FF5"/>
    <w:rsid w:val="0B9B5849"/>
    <w:rsid w:val="0C01DE80"/>
    <w:rsid w:val="0DA79192"/>
    <w:rsid w:val="0F18B687"/>
    <w:rsid w:val="0F21EAF4"/>
    <w:rsid w:val="0F92FCFA"/>
    <w:rsid w:val="1002840B"/>
    <w:rsid w:val="106823DF"/>
    <w:rsid w:val="10B0AA08"/>
    <w:rsid w:val="10EFCF05"/>
    <w:rsid w:val="11042827"/>
    <w:rsid w:val="110593C6"/>
    <w:rsid w:val="1155C4AB"/>
    <w:rsid w:val="1173635B"/>
    <w:rsid w:val="118C68AD"/>
    <w:rsid w:val="120F70BE"/>
    <w:rsid w:val="12205A1E"/>
    <w:rsid w:val="12A11B8D"/>
    <w:rsid w:val="13173609"/>
    <w:rsid w:val="141F7D3B"/>
    <w:rsid w:val="142E695C"/>
    <w:rsid w:val="1437B185"/>
    <w:rsid w:val="143A6BF0"/>
    <w:rsid w:val="14656E9A"/>
    <w:rsid w:val="1474D2FF"/>
    <w:rsid w:val="1589EEEE"/>
    <w:rsid w:val="158BC118"/>
    <w:rsid w:val="159BF43A"/>
    <w:rsid w:val="15DFC02B"/>
    <w:rsid w:val="15EAAA8A"/>
    <w:rsid w:val="15F95AE1"/>
    <w:rsid w:val="15FA4648"/>
    <w:rsid w:val="164F079E"/>
    <w:rsid w:val="16F46A84"/>
    <w:rsid w:val="16F99AA7"/>
    <w:rsid w:val="1778CC34"/>
    <w:rsid w:val="1784A200"/>
    <w:rsid w:val="17B2109A"/>
    <w:rsid w:val="17E61339"/>
    <w:rsid w:val="17EC02E3"/>
    <w:rsid w:val="182593D9"/>
    <w:rsid w:val="185A15BA"/>
    <w:rsid w:val="18A45B27"/>
    <w:rsid w:val="196A79EC"/>
    <w:rsid w:val="197CA9C7"/>
    <w:rsid w:val="198BCC85"/>
    <w:rsid w:val="19EEF47C"/>
    <w:rsid w:val="1A172959"/>
    <w:rsid w:val="1A4DDD7F"/>
    <w:rsid w:val="1A68769B"/>
    <w:rsid w:val="1A9C97E2"/>
    <w:rsid w:val="1B152131"/>
    <w:rsid w:val="1B48A62E"/>
    <w:rsid w:val="1BB0DECE"/>
    <w:rsid w:val="1BC9B835"/>
    <w:rsid w:val="1C56E6AE"/>
    <w:rsid w:val="1CBF4D92"/>
    <w:rsid w:val="1D6B1C85"/>
    <w:rsid w:val="1DEFD578"/>
    <w:rsid w:val="1DF1A6F5"/>
    <w:rsid w:val="1E4C1C03"/>
    <w:rsid w:val="1E821347"/>
    <w:rsid w:val="1EB51A08"/>
    <w:rsid w:val="1F18CF6F"/>
    <w:rsid w:val="1F445AD5"/>
    <w:rsid w:val="1F8BF4A1"/>
    <w:rsid w:val="1FC77C33"/>
    <w:rsid w:val="20234561"/>
    <w:rsid w:val="209FBD6D"/>
    <w:rsid w:val="20A1F1F1"/>
    <w:rsid w:val="20C1F553"/>
    <w:rsid w:val="213E2C1D"/>
    <w:rsid w:val="2164FD95"/>
    <w:rsid w:val="2166AF83"/>
    <w:rsid w:val="21FB707F"/>
    <w:rsid w:val="22694F1A"/>
    <w:rsid w:val="228210D0"/>
    <w:rsid w:val="22D4E9F1"/>
    <w:rsid w:val="23360E94"/>
    <w:rsid w:val="234F654D"/>
    <w:rsid w:val="235AF948"/>
    <w:rsid w:val="241C3049"/>
    <w:rsid w:val="2442C4E7"/>
    <w:rsid w:val="2479F564"/>
    <w:rsid w:val="2497129E"/>
    <w:rsid w:val="24C07A4F"/>
    <w:rsid w:val="24CCDBC3"/>
    <w:rsid w:val="24E99AE7"/>
    <w:rsid w:val="24F6D385"/>
    <w:rsid w:val="2574AD1E"/>
    <w:rsid w:val="25F56674"/>
    <w:rsid w:val="260D3B4A"/>
    <w:rsid w:val="263795EE"/>
    <w:rsid w:val="269C7049"/>
    <w:rsid w:val="26ADE029"/>
    <w:rsid w:val="2720E074"/>
    <w:rsid w:val="2728D03A"/>
    <w:rsid w:val="272D313C"/>
    <w:rsid w:val="274404C3"/>
    <w:rsid w:val="2860AB8E"/>
    <w:rsid w:val="2868FEE9"/>
    <w:rsid w:val="28864584"/>
    <w:rsid w:val="289B6723"/>
    <w:rsid w:val="2A1F3839"/>
    <w:rsid w:val="2AE66877"/>
    <w:rsid w:val="2B40D54A"/>
    <w:rsid w:val="2B9780E5"/>
    <w:rsid w:val="2BDD9048"/>
    <w:rsid w:val="2CC5C94D"/>
    <w:rsid w:val="2CF2B3B4"/>
    <w:rsid w:val="2D0EF435"/>
    <w:rsid w:val="2D34C117"/>
    <w:rsid w:val="2D3C3ADC"/>
    <w:rsid w:val="2D6D9AB4"/>
    <w:rsid w:val="2D951CE8"/>
    <w:rsid w:val="2E86804D"/>
    <w:rsid w:val="2E89E7B4"/>
    <w:rsid w:val="2F14B491"/>
    <w:rsid w:val="2FFB967E"/>
    <w:rsid w:val="309E849C"/>
    <w:rsid w:val="312B18A1"/>
    <w:rsid w:val="315F80FF"/>
    <w:rsid w:val="31CC4DD9"/>
    <w:rsid w:val="3242E1F2"/>
    <w:rsid w:val="32499D97"/>
    <w:rsid w:val="3316C270"/>
    <w:rsid w:val="3319612C"/>
    <w:rsid w:val="344AE28C"/>
    <w:rsid w:val="3516DDE6"/>
    <w:rsid w:val="35513E9F"/>
    <w:rsid w:val="35E6AFDC"/>
    <w:rsid w:val="36089F65"/>
    <w:rsid w:val="3608A7C6"/>
    <w:rsid w:val="36CE5DAF"/>
    <w:rsid w:val="36E0FA4C"/>
    <w:rsid w:val="373FF87C"/>
    <w:rsid w:val="3779D94A"/>
    <w:rsid w:val="380430CC"/>
    <w:rsid w:val="380BAE89"/>
    <w:rsid w:val="383021A4"/>
    <w:rsid w:val="38EEEDF3"/>
    <w:rsid w:val="39452757"/>
    <w:rsid w:val="39EAFC6B"/>
    <w:rsid w:val="3A2B29FE"/>
    <w:rsid w:val="3A3F1ACF"/>
    <w:rsid w:val="3A4D197A"/>
    <w:rsid w:val="3A87B346"/>
    <w:rsid w:val="3B2DE390"/>
    <w:rsid w:val="3B90095A"/>
    <w:rsid w:val="3BE027CB"/>
    <w:rsid w:val="3BE13FA2"/>
    <w:rsid w:val="3C02E128"/>
    <w:rsid w:val="3C6505B9"/>
    <w:rsid w:val="3C980747"/>
    <w:rsid w:val="3CAE90CE"/>
    <w:rsid w:val="3CF80C3E"/>
    <w:rsid w:val="3D7E2742"/>
    <w:rsid w:val="3E899678"/>
    <w:rsid w:val="3E999993"/>
    <w:rsid w:val="3EA4202B"/>
    <w:rsid w:val="3EF19E3F"/>
    <w:rsid w:val="3F173EC9"/>
    <w:rsid w:val="3F268EAF"/>
    <w:rsid w:val="3FF52724"/>
    <w:rsid w:val="4018C244"/>
    <w:rsid w:val="40811B6C"/>
    <w:rsid w:val="418407A1"/>
    <w:rsid w:val="418B0F9D"/>
    <w:rsid w:val="41BAD359"/>
    <w:rsid w:val="41D4E5A0"/>
    <w:rsid w:val="41F00ED9"/>
    <w:rsid w:val="424B9C03"/>
    <w:rsid w:val="424CBFAD"/>
    <w:rsid w:val="428B9C79"/>
    <w:rsid w:val="428F15CD"/>
    <w:rsid w:val="429041F3"/>
    <w:rsid w:val="429DE997"/>
    <w:rsid w:val="42F75AC9"/>
    <w:rsid w:val="42FDD8D9"/>
    <w:rsid w:val="431C93AE"/>
    <w:rsid w:val="43914E33"/>
    <w:rsid w:val="445AEE0E"/>
    <w:rsid w:val="4489301C"/>
    <w:rsid w:val="44CC57A0"/>
    <w:rsid w:val="457243CC"/>
    <w:rsid w:val="45A329E3"/>
    <w:rsid w:val="46096ECE"/>
    <w:rsid w:val="462D55CB"/>
    <w:rsid w:val="469AB46E"/>
    <w:rsid w:val="46FA759A"/>
    <w:rsid w:val="472E8408"/>
    <w:rsid w:val="4758A747"/>
    <w:rsid w:val="476F3985"/>
    <w:rsid w:val="47EEAF58"/>
    <w:rsid w:val="4815DEE2"/>
    <w:rsid w:val="483E9082"/>
    <w:rsid w:val="48BEC61F"/>
    <w:rsid w:val="491E3A64"/>
    <w:rsid w:val="4964CA7F"/>
    <w:rsid w:val="49BEE5B1"/>
    <w:rsid w:val="49CB3403"/>
    <w:rsid w:val="4A1FAD02"/>
    <w:rsid w:val="4A720FF2"/>
    <w:rsid w:val="4ACA51D0"/>
    <w:rsid w:val="4AF7E1BB"/>
    <w:rsid w:val="4B157A29"/>
    <w:rsid w:val="4B2380A0"/>
    <w:rsid w:val="4B5028D1"/>
    <w:rsid w:val="4B8907B0"/>
    <w:rsid w:val="4BF69EA0"/>
    <w:rsid w:val="4C40DF64"/>
    <w:rsid w:val="4C46B477"/>
    <w:rsid w:val="4C55D46B"/>
    <w:rsid w:val="4CD302AC"/>
    <w:rsid w:val="4CF367A5"/>
    <w:rsid w:val="4CFB046A"/>
    <w:rsid w:val="4D3C098B"/>
    <w:rsid w:val="4D786394"/>
    <w:rsid w:val="4DD663FD"/>
    <w:rsid w:val="4DF5D37F"/>
    <w:rsid w:val="4E0D7CBA"/>
    <w:rsid w:val="4E72C946"/>
    <w:rsid w:val="50475488"/>
    <w:rsid w:val="506128CE"/>
    <w:rsid w:val="506F7071"/>
    <w:rsid w:val="50A5D0F0"/>
    <w:rsid w:val="50D72D2B"/>
    <w:rsid w:val="510A79F5"/>
    <w:rsid w:val="5166FC08"/>
    <w:rsid w:val="517C365C"/>
    <w:rsid w:val="517DAEC7"/>
    <w:rsid w:val="51B9DEFA"/>
    <w:rsid w:val="531CA51D"/>
    <w:rsid w:val="536986CE"/>
    <w:rsid w:val="53A2F630"/>
    <w:rsid w:val="53DCC8A5"/>
    <w:rsid w:val="53ECF53C"/>
    <w:rsid w:val="54CC8933"/>
    <w:rsid w:val="5566761B"/>
    <w:rsid w:val="55EB5FBC"/>
    <w:rsid w:val="56B31884"/>
    <w:rsid w:val="570DB8F0"/>
    <w:rsid w:val="5749575C"/>
    <w:rsid w:val="575C51EF"/>
    <w:rsid w:val="57A19B80"/>
    <w:rsid w:val="57FE7DF5"/>
    <w:rsid w:val="58588AE3"/>
    <w:rsid w:val="593D10AB"/>
    <w:rsid w:val="59A86B02"/>
    <w:rsid w:val="59B925A8"/>
    <w:rsid w:val="59E75CE5"/>
    <w:rsid w:val="5A00286D"/>
    <w:rsid w:val="5A4C6CD6"/>
    <w:rsid w:val="5A54C3F3"/>
    <w:rsid w:val="5AC7F1DE"/>
    <w:rsid w:val="5ADBC467"/>
    <w:rsid w:val="5B6C48E9"/>
    <w:rsid w:val="5BB8A9EF"/>
    <w:rsid w:val="5C40C457"/>
    <w:rsid w:val="5C95198B"/>
    <w:rsid w:val="5C9B81BA"/>
    <w:rsid w:val="5D46B79F"/>
    <w:rsid w:val="5D81C25A"/>
    <w:rsid w:val="5E241B1B"/>
    <w:rsid w:val="5E4616D3"/>
    <w:rsid w:val="5E593F3A"/>
    <w:rsid w:val="5E75E262"/>
    <w:rsid w:val="5EDFAB7C"/>
    <w:rsid w:val="5F3A7B6B"/>
    <w:rsid w:val="5F733C04"/>
    <w:rsid w:val="608092CD"/>
    <w:rsid w:val="6088F88E"/>
    <w:rsid w:val="616F4AA2"/>
    <w:rsid w:val="6174235A"/>
    <w:rsid w:val="617B4808"/>
    <w:rsid w:val="61A17554"/>
    <w:rsid w:val="61C6E3DF"/>
    <w:rsid w:val="61D6F2D6"/>
    <w:rsid w:val="625D1A15"/>
    <w:rsid w:val="62837763"/>
    <w:rsid w:val="62C8DDC3"/>
    <w:rsid w:val="62D86524"/>
    <w:rsid w:val="62EFD00F"/>
    <w:rsid w:val="6345917F"/>
    <w:rsid w:val="63721108"/>
    <w:rsid w:val="638810B8"/>
    <w:rsid w:val="63FC7A3A"/>
    <w:rsid w:val="6454C2DC"/>
    <w:rsid w:val="64588307"/>
    <w:rsid w:val="647635CA"/>
    <w:rsid w:val="64D002DD"/>
    <w:rsid w:val="64F57714"/>
    <w:rsid w:val="6522540A"/>
    <w:rsid w:val="66359CD2"/>
    <w:rsid w:val="6684A5AC"/>
    <w:rsid w:val="66A6CBC5"/>
    <w:rsid w:val="66CA6BDD"/>
    <w:rsid w:val="6757A91A"/>
    <w:rsid w:val="67F4D27F"/>
    <w:rsid w:val="67F8ADE5"/>
    <w:rsid w:val="688045FA"/>
    <w:rsid w:val="68B3E176"/>
    <w:rsid w:val="68C1159D"/>
    <w:rsid w:val="68FEAE75"/>
    <w:rsid w:val="692A1BAA"/>
    <w:rsid w:val="6A58E2E7"/>
    <w:rsid w:val="6A9BA017"/>
    <w:rsid w:val="6ADE5267"/>
    <w:rsid w:val="6B4E2A32"/>
    <w:rsid w:val="6C657F2D"/>
    <w:rsid w:val="6C83F62B"/>
    <w:rsid w:val="6CBE8F60"/>
    <w:rsid w:val="6CCF581D"/>
    <w:rsid w:val="6CF02FF0"/>
    <w:rsid w:val="6D28B1AF"/>
    <w:rsid w:val="6D616F43"/>
    <w:rsid w:val="6D684E41"/>
    <w:rsid w:val="6D94F65A"/>
    <w:rsid w:val="6DD40C31"/>
    <w:rsid w:val="6E271F5E"/>
    <w:rsid w:val="6EB73EE5"/>
    <w:rsid w:val="6F07A696"/>
    <w:rsid w:val="6F882C00"/>
    <w:rsid w:val="6FB4885C"/>
    <w:rsid w:val="6FCB6585"/>
    <w:rsid w:val="6FF9FC2C"/>
    <w:rsid w:val="70C549A1"/>
    <w:rsid w:val="70F41548"/>
    <w:rsid w:val="70FE2244"/>
    <w:rsid w:val="712F7FA4"/>
    <w:rsid w:val="718FE439"/>
    <w:rsid w:val="719C98FC"/>
    <w:rsid w:val="721F42ED"/>
    <w:rsid w:val="7221F365"/>
    <w:rsid w:val="722E834B"/>
    <w:rsid w:val="72C1306A"/>
    <w:rsid w:val="7332136D"/>
    <w:rsid w:val="73656C41"/>
    <w:rsid w:val="736CE02F"/>
    <w:rsid w:val="7382D188"/>
    <w:rsid w:val="738A6BCD"/>
    <w:rsid w:val="74247873"/>
    <w:rsid w:val="743120BF"/>
    <w:rsid w:val="743A5492"/>
    <w:rsid w:val="748EC960"/>
    <w:rsid w:val="749FE10D"/>
    <w:rsid w:val="74EB381F"/>
    <w:rsid w:val="7521BCD9"/>
    <w:rsid w:val="75422565"/>
    <w:rsid w:val="755F7995"/>
    <w:rsid w:val="75DAF05F"/>
    <w:rsid w:val="76724877"/>
    <w:rsid w:val="770B2190"/>
    <w:rsid w:val="773A108A"/>
    <w:rsid w:val="774C2CD9"/>
    <w:rsid w:val="77A163E2"/>
    <w:rsid w:val="77B199EA"/>
    <w:rsid w:val="77CC0B80"/>
    <w:rsid w:val="77D26EE2"/>
    <w:rsid w:val="78506633"/>
    <w:rsid w:val="7850F0FF"/>
    <w:rsid w:val="785C61FC"/>
    <w:rsid w:val="78B1289A"/>
    <w:rsid w:val="78B9F9AD"/>
    <w:rsid w:val="78F758BB"/>
    <w:rsid w:val="790B3D82"/>
    <w:rsid w:val="7918A70D"/>
    <w:rsid w:val="7940AFA5"/>
    <w:rsid w:val="797DBC5C"/>
    <w:rsid w:val="79837D42"/>
    <w:rsid w:val="79B74A7F"/>
    <w:rsid w:val="7A16C744"/>
    <w:rsid w:val="7A52D3F2"/>
    <w:rsid w:val="7A580A45"/>
    <w:rsid w:val="7A5C492C"/>
    <w:rsid w:val="7B043E76"/>
    <w:rsid w:val="7B569E32"/>
    <w:rsid w:val="7BCF0D90"/>
    <w:rsid w:val="7BD0C9B4"/>
    <w:rsid w:val="7C6820C3"/>
    <w:rsid w:val="7D1EB941"/>
    <w:rsid w:val="7D610EFA"/>
    <w:rsid w:val="7E6B3596"/>
    <w:rsid w:val="7EDDD626"/>
    <w:rsid w:val="7F560ADF"/>
    <w:rsid w:val="7F61D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E2F7F"/>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2E2F7F"/>
    <w:rPr>
      <w:b/>
      <w:bCs/>
    </w:rPr>
  </w:style>
  <w:style w:type="character" w:customStyle="1" w:styleId="xcontentpasted0">
    <w:name w:val="x_contentpasted0"/>
    <w:basedOn w:val="DefaultParagraphFont"/>
    <w:rsid w:val="00B7202F"/>
  </w:style>
  <w:style w:type="character" w:customStyle="1" w:styleId="xcontentpasted1">
    <w:name w:val="x_contentpasted1"/>
    <w:basedOn w:val="DefaultParagraphFont"/>
    <w:rsid w:val="00B720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39839608">
      <w:bodyDiv w:val="1"/>
      <w:marLeft w:val="0"/>
      <w:marRight w:val="0"/>
      <w:marTop w:val="0"/>
      <w:marBottom w:val="0"/>
      <w:divBdr>
        <w:top w:val="none" w:sz="0" w:space="0" w:color="auto"/>
        <w:left w:val="none" w:sz="0" w:space="0" w:color="auto"/>
        <w:bottom w:val="none" w:sz="0" w:space="0" w:color="auto"/>
        <w:right w:val="none" w:sz="0" w:space="0" w:color="auto"/>
      </w:divBdr>
    </w:div>
    <w:div w:id="513038941">
      <w:bodyDiv w:val="1"/>
      <w:marLeft w:val="0"/>
      <w:marRight w:val="0"/>
      <w:marTop w:val="0"/>
      <w:marBottom w:val="0"/>
      <w:divBdr>
        <w:top w:val="none" w:sz="0" w:space="0" w:color="auto"/>
        <w:left w:val="none" w:sz="0" w:space="0" w:color="auto"/>
        <w:bottom w:val="none" w:sz="0" w:space="0" w:color="auto"/>
        <w:right w:val="none" w:sz="0" w:space="0" w:color="auto"/>
      </w:divBdr>
    </w:div>
    <w:div w:id="1191066549">
      <w:bodyDiv w:val="1"/>
      <w:marLeft w:val="0"/>
      <w:marRight w:val="0"/>
      <w:marTop w:val="0"/>
      <w:marBottom w:val="0"/>
      <w:divBdr>
        <w:top w:val="none" w:sz="0" w:space="0" w:color="auto"/>
        <w:left w:val="none" w:sz="0" w:space="0" w:color="auto"/>
        <w:bottom w:val="none" w:sz="0" w:space="0" w:color="auto"/>
        <w:right w:val="none" w:sz="0" w:space="0" w:color="auto"/>
      </w:divBdr>
      <w:divsChild>
        <w:div w:id="751774566">
          <w:marLeft w:val="0"/>
          <w:marRight w:val="0"/>
          <w:marTop w:val="0"/>
          <w:marBottom w:val="0"/>
          <w:divBdr>
            <w:top w:val="none" w:sz="0" w:space="0" w:color="auto"/>
            <w:left w:val="none" w:sz="0" w:space="0" w:color="auto"/>
            <w:bottom w:val="none" w:sz="0" w:space="0" w:color="auto"/>
            <w:right w:val="none" w:sz="0" w:space="0" w:color="auto"/>
          </w:divBdr>
        </w:div>
        <w:div w:id="78210957">
          <w:marLeft w:val="0"/>
          <w:marRight w:val="0"/>
          <w:marTop w:val="0"/>
          <w:marBottom w:val="0"/>
          <w:divBdr>
            <w:top w:val="none" w:sz="0" w:space="0" w:color="auto"/>
            <w:left w:val="none" w:sz="0" w:space="0" w:color="auto"/>
            <w:bottom w:val="none" w:sz="0" w:space="0" w:color="auto"/>
            <w:right w:val="none" w:sz="0" w:space="0" w:color="auto"/>
          </w:divBdr>
        </w:div>
        <w:div w:id="703335897">
          <w:marLeft w:val="0"/>
          <w:marRight w:val="0"/>
          <w:marTop w:val="0"/>
          <w:marBottom w:val="0"/>
          <w:divBdr>
            <w:top w:val="none" w:sz="0" w:space="0" w:color="auto"/>
            <w:left w:val="none" w:sz="0" w:space="0" w:color="auto"/>
            <w:bottom w:val="none" w:sz="0" w:space="0" w:color="auto"/>
            <w:right w:val="none" w:sz="0" w:space="0" w:color="auto"/>
          </w:divBdr>
          <w:divsChild>
            <w:div w:id="698815820">
              <w:marLeft w:val="0"/>
              <w:marRight w:val="0"/>
              <w:marTop w:val="0"/>
              <w:marBottom w:val="0"/>
              <w:divBdr>
                <w:top w:val="none" w:sz="0" w:space="0" w:color="auto"/>
                <w:left w:val="none" w:sz="0" w:space="0" w:color="auto"/>
                <w:bottom w:val="none" w:sz="0" w:space="0" w:color="auto"/>
                <w:right w:val="none" w:sz="0" w:space="0" w:color="auto"/>
              </w:divBdr>
            </w:div>
            <w:div w:id="16926655">
              <w:marLeft w:val="0"/>
              <w:marRight w:val="0"/>
              <w:marTop w:val="0"/>
              <w:marBottom w:val="0"/>
              <w:divBdr>
                <w:top w:val="none" w:sz="0" w:space="0" w:color="auto"/>
                <w:left w:val="none" w:sz="0" w:space="0" w:color="auto"/>
                <w:bottom w:val="none" w:sz="0" w:space="0" w:color="auto"/>
                <w:right w:val="none" w:sz="0" w:space="0" w:color="auto"/>
              </w:divBdr>
            </w:div>
            <w:div w:id="406264594">
              <w:marLeft w:val="0"/>
              <w:marRight w:val="0"/>
              <w:marTop w:val="0"/>
              <w:marBottom w:val="0"/>
              <w:divBdr>
                <w:top w:val="none" w:sz="0" w:space="0" w:color="auto"/>
                <w:left w:val="none" w:sz="0" w:space="0" w:color="auto"/>
                <w:bottom w:val="none" w:sz="0" w:space="0" w:color="auto"/>
                <w:right w:val="none" w:sz="0" w:space="0" w:color="auto"/>
              </w:divBdr>
            </w:div>
            <w:div w:id="2126145505">
              <w:marLeft w:val="0"/>
              <w:marRight w:val="0"/>
              <w:marTop w:val="0"/>
              <w:marBottom w:val="0"/>
              <w:divBdr>
                <w:top w:val="none" w:sz="0" w:space="0" w:color="auto"/>
                <w:left w:val="none" w:sz="0" w:space="0" w:color="auto"/>
                <w:bottom w:val="none" w:sz="0" w:space="0" w:color="auto"/>
                <w:right w:val="none" w:sz="0" w:space="0" w:color="auto"/>
              </w:divBdr>
            </w:div>
            <w:div w:id="1088651256">
              <w:marLeft w:val="0"/>
              <w:marRight w:val="0"/>
              <w:marTop w:val="0"/>
              <w:marBottom w:val="0"/>
              <w:divBdr>
                <w:top w:val="none" w:sz="0" w:space="0" w:color="auto"/>
                <w:left w:val="none" w:sz="0" w:space="0" w:color="auto"/>
                <w:bottom w:val="none" w:sz="0" w:space="0" w:color="auto"/>
                <w:right w:val="none" w:sz="0" w:space="0" w:color="auto"/>
              </w:divBdr>
            </w:div>
            <w:div w:id="20371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erywellhealth.com/hierarchy-of-needs-maslow-s-five-categories-of-needs-5220468"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affordshire.gov.uk/Education/Access-to-learning/Graduated-response-toolkit/School-toolkit/EPS-school-support-information-and-resources/EP-Recommended-Approach-to-Literacy/Staffordshire-Literacy-Guidance-2021.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tworiversschool.net/page/?title=Destinations&amp;pid=60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2tic4wvo1iusb.cloudfront.net/eef-guidance-reports/metacognition/Seven_step_model_1.0.pdf?v=1644475400" TargetMode="External"/><Relationship Id="rId5" Type="http://schemas.openxmlformats.org/officeDocument/2006/relationships/styles" Target="styles.xml"/><Relationship Id="rId15" Type="http://schemas.openxmlformats.org/officeDocument/2006/relationships/hyperlink" Target="https://www.tworiversschool.net/page/?title=All+Academic+Results+KS3+%2D+KS5+Performance+Data&amp;pid=136" TargetMode="External"/><Relationship Id="rId10" Type="http://schemas.openxmlformats.org/officeDocument/2006/relationships/hyperlink" Target="https://educationendowmentfoundation.org.uk/education-evidence/teaching-learning-toolkit/metacognition-and-self-regulation?utm_source=/education-evidence/teaching-learning-toolkit/metacognition-and-self-regulation&amp;utm_medium=search&amp;utm_campaign=site_search&amp;search_term=meta"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nnafreud.org/research/collaborations-and-partnerships/research-unit-chap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9b10e9-d04f-49cc-924c-71584fc891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C236DBCB8A9E49A196E5576B1E8DAF" ma:contentTypeVersion="18" ma:contentTypeDescription="Create a new document." ma:contentTypeScope="" ma:versionID="5de69e9ffe5debc3db99b2d1433889aa">
  <xsd:schema xmlns:xsd="http://www.w3.org/2001/XMLSchema" xmlns:xs="http://www.w3.org/2001/XMLSchema" xmlns:p="http://schemas.microsoft.com/office/2006/metadata/properties" xmlns:ns3="319b10e9-d04f-49cc-924c-71584fc891da" xmlns:ns4="49ae8292-0d8c-4d3a-bc11-442f0c05ab3b" targetNamespace="http://schemas.microsoft.com/office/2006/metadata/properties" ma:root="true" ma:fieldsID="808a8243ff98e2d3a61e24426d2eea5f" ns3:_="" ns4:_="">
    <xsd:import namespace="319b10e9-d04f-49cc-924c-71584fc891da"/>
    <xsd:import namespace="49ae8292-0d8c-4d3a-bc11-442f0c05ab3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9b10e9-d04f-49cc-924c-71584fc89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ae8292-0d8c-4d3a-bc11-442f0c05ab3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38E7C1-CAE1-4221-8AF0-BF6549DB9301}">
  <ds:schemaRefs>
    <ds:schemaRef ds:uri="319b10e9-d04f-49cc-924c-71584fc891da"/>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49ae8292-0d8c-4d3a-bc11-442f0c05ab3b"/>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F24817A-09F1-4436-B69B-D766FE82548E}">
  <ds:schemaRefs>
    <ds:schemaRef ds:uri="http://schemas.microsoft.com/sharepoint/v3/contenttype/forms"/>
  </ds:schemaRefs>
</ds:datastoreItem>
</file>

<file path=customXml/itemProps3.xml><?xml version="1.0" encoding="utf-8"?>
<ds:datastoreItem xmlns:ds="http://schemas.openxmlformats.org/officeDocument/2006/customXml" ds:itemID="{2B6B049B-287D-43CD-88D3-784DC3E7B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9b10e9-d04f-49cc-924c-71584fc891da"/>
    <ds:schemaRef ds:uri="49ae8292-0d8c-4d3a-bc11-442f0c05a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17</Pages>
  <Words>5338</Words>
  <Characters>30432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DRYHURST Claire</cp:lastModifiedBy>
  <cp:revision>3</cp:revision>
  <cp:lastPrinted>2025-10-09T13:38:00Z</cp:lastPrinted>
  <dcterms:created xsi:type="dcterms:W3CDTF">2025-10-09T11:23:00Z</dcterms:created>
  <dcterms:modified xsi:type="dcterms:W3CDTF">2025-10-09T13:39:00Z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0x010100ADC236DBCB8A9E49A196E5576B1E8DAF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